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629" w:rsidRPr="00C46629" w:rsidRDefault="00C46629" w:rsidP="00DA29E0">
      <w:pPr>
        <w:jc w:val="center"/>
        <w:rPr>
          <w:b/>
          <w:bCs/>
        </w:rPr>
      </w:pPr>
      <w:r w:rsidRPr="00C46629">
        <w:rPr>
          <w:b/>
          <w:bCs/>
          <w:lang w:val="en-US"/>
        </w:rPr>
        <w:t>The</w:t>
      </w:r>
      <w:r w:rsidRPr="00C46629">
        <w:rPr>
          <w:b/>
          <w:bCs/>
        </w:rPr>
        <w:t xml:space="preserve"> </w:t>
      </w:r>
      <w:r w:rsidRPr="00C46629">
        <w:rPr>
          <w:b/>
          <w:bCs/>
          <w:lang w:val="en-US"/>
        </w:rPr>
        <w:t>End</w:t>
      </w:r>
      <w:r w:rsidRPr="00C46629">
        <w:rPr>
          <w:b/>
          <w:bCs/>
        </w:rPr>
        <w:t xml:space="preserve"> </w:t>
      </w:r>
      <w:r w:rsidRPr="00C46629">
        <w:rPr>
          <w:b/>
          <w:bCs/>
          <w:lang w:val="en-US"/>
        </w:rPr>
        <w:t>Fed</w:t>
      </w:r>
      <w:r w:rsidRPr="00C46629">
        <w:rPr>
          <w:b/>
          <w:bCs/>
        </w:rPr>
        <w:t xml:space="preserve"> </w:t>
      </w:r>
      <w:r w:rsidRPr="00C46629">
        <w:rPr>
          <w:b/>
          <w:bCs/>
          <w:lang w:val="en-US"/>
        </w:rPr>
        <w:t>Half</w:t>
      </w:r>
      <w:r w:rsidRPr="00C46629">
        <w:rPr>
          <w:b/>
          <w:bCs/>
        </w:rPr>
        <w:t xml:space="preserve"> </w:t>
      </w:r>
      <w:r w:rsidRPr="00C46629">
        <w:rPr>
          <w:b/>
          <w:bCs/>
          <w:lang w:val="en-US"/>
        </w:rPr>
        <w:t>Wave</w:t>
      </w:r>
      <w:r w:rsidRPr="00C46629">
        <w:rPr>
          <w:b/>
          <w:bCs/>
        </w:rPr>
        <w:t xml:space="preserve"> </w:t>
      </w:r>
      <w:r w:rsidRPr="00C46629">
        <w:rPr>
          <w:b/>
          <w:bCs/>
          <w:lang w:val="en-US"/>
        </w:rPr>
        <w:t>Antenna</w:t>
      </w:r>
      <w:r w:rsidRPr="00C46629">
        <w:rPr>
          <w:b/>
          <w:bCs/>
        </w:rPr>
        <w:t xml:space="preserve"> (Полуволновая антенна с торцевым питанием</w:t>
      </w:r>
      <w:r>
        <w:rPr>
          <w:b/>
          <w:bCs/>
        </w:rPr>
        <w:t>)</w:t>
      </w:r>
    </w:p>
    <w:p w:rsidR="00C46629" w:rsidRPr="00DA29E0" w:rsidRDefault="00C46629" w:rsidP="00C46629">
      <w:pPr>
        <w:rPr>
          <w:b/>
          <w:bCs/>
          <w:lang w:val="en-US"/>
        </w:rPr>
      </w:pPr>
      <w:r w:rsidRPr="00C46629">
        <w:rPr>
          <w:b/>
          <w:bCs/>
          <w:lang w:val="en-US"/>
        </w:rPr>
        <w:t>Steve Yates - AA5TB</w:t>
      </w:r>
      <w:r w:rsidR="00DA29E0" w:rsidRPr="00DA29E0">
        <w:rPr>
          <w:b/>
          <w:bCs/>
          <w:lang w:val="en-US"/>
        </w:rPr>
        <w:t xml:space="preserve">   </w:t>
      </w:r>
      <w:r w:rsidR="00DA29E0" w:rsidRPr="001E7C6C">
        <w:rPr>
          <w:bCs/>
          <w:lang w:val="en-US"/>
        </w:rPr>
        <w:t>http://www.aa5tb.com/efha.html</w:t>
      </w:r>
    </w:p>
    <w:p w:rsidR="00C46629" w:rsidRPr="00C46629" w:rsidRDefault="00C46629" w:rsidP="00C46629">
      <w:r w:rsidRPr="00C46629">
        <w:t>Когда к антенне, имеющей длину в полуволны, прикладывается радиочастотная энергия на ее р</w:t>
      </w:r>
      <w:r w:rsidRPr="00C46629">
        <w:t>е</w:t>
      </w:r>
      <w:r w:rsidRPr="00C46629">
        <w:t>зонансной частоте, на ней развивается </w:t>
      </w:r>
      <w:bookmarkStart w:id="0" w:name="_GoBack"/>
      <w:r w:rsidR="003C0E37" w:rsidRPr="003C0E37">
        <w:fldChar w:fldCharType="begin"/>
      </w:r>
      <w:r w:rsidR="003C0E37" w:rsidRPr="003C0E37">
        <w:instrText xml:space="preserve"> HYPERLINK "http://en.wikipedia.org/wiki/Standing_wave" </w:instrText>
      </w:r>
      <w:r w:rsidR="003C0E37" w:rsidRPr="003C0E37">
        <w:fldChar w:fldCharType="separate"/>
      </w:r>
      <w:r w:rsidRPr="003C0E37">
        <w:rPr>
          <w:rStyle w:val="a6"/>
          <w:color w:val="auto"/>
        </w:rPr>
        <w:t>стоячая волна</w:t>
      </w:r>
      <w:r w:rsidR="003C0E37" w:rsidRPr="003C0E37">
        <w:rPr>
          <w:rStyle w:val="a6"/>
          <w:color w:val="auto"/>
        </w:rPr>
        <w:fldChar w:fldCharType="end"/>
      </w:r>
      <w:bookmarkEnd w:id="0"/>
      <w:proofErr w:type="gramStart"/>
      <w:r w:rsidRPr="00C46629">
        <w:t> .</w:t>
      </w:r>
      <w:proofErr w:type="gramEnd"/>
      <w:r w:rsidRPr="00C46629">
        <w:t> Эта стоячая волна состоит из тока и напр</w:t>
      </w:r>
      <w:r w:rsidRPr="00C46629">
        <w:t>я</w:t>
      </w:r>
      <w:r w:rsidRPr="00C46629">
        <w:t>жения, сдвинутых по фазе на 90 градусов. Конечным результатом является распределение тока с максимумом в центре и ра</w:t>
      </w:r>
      <w:r w:rsidRPr="00C46629">
        <w:t>с</w:t>
      </w:r>
      <w:r w:rsidRPr="00C46629">
        <w:t>пределение напряжения с максимумом на концах (рис.1).</w:t>
      </w:r>
    </w:p>
    <w:p w:rsidR="00C46629" w:rsidRPr="00C46629" w:rsidRDefault="00C46629" w:rsidP="00C46629">
      <w:pPr>
        <w:jc w:val="center"/>
      </w:pPr>
      <w:r w:rsidRPr="00C46629">
        <w:rPr>
          <w:noProof/>
          <w:lang w:eastAsia="ru-RU"/>
        </w:rPr>
        <w:drawing>
          <wp:inline distT="0" distB="0" distL="0" distR="0">
            <wp:extent cx="1273502" cy="1244338"/>
            <wp:effectExtent l="0" t="0" r="3175" b="0"/>
            <wp:docPr id="21" name="Рисунок 21" descr="Дипольное напряжение и распределение то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ипольное напряжение и распределение ток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591" cy="124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629">
        <w:br/>
      </w:r>
      <w:r w:rsidRPr="00DA29E0">
        <w:rPr>
          <w:bCs/>
        </w:rPr>
        <w:t>Рисунок 1 - Дипольное распределение напряжения и тока</w:t>
      </w:r>
    </w:p>
    <w:p w:rsidR="00C46629" w:rsidRPr="00C46629" w:rsidRDefault="00C46629" w:rsidP="00C46629">
      <w:r w:rsidRPr="00C46629">
        <w:t>Наиболее распространенный метод подачи энергии на этот тип антенны - в центре, где ток ма</w:t>
      </w:r>
      <w:r w:rsidRPr="00C46629">
        <w:t>к</w:t>
      </w:r>
      <w:r w:rsidRPr="00C46629">
        <w:t>симален, а напряжение минимально. Следовательно, импеданс в этой точке низкий и составляет порядка 72 Ом. Это позволяет удобно питать антенну напрямую с помощью коаксиального кабеля с низким сопротивлением 50 Ом. Чтобы свести к минимуму вероятность возникновения синфа</w:t>
      </w:r>
      <w:r w:rsidRPr="00C46629">
        <w:t>з</w:t>
      </w:r>
      <w:r w:rsidRPr="00C46629">
        <w:t>ных токов на коаксиальном кабеле, которые могут привести к тому, что коаксиальный кабель ст</w:t>
      </w:r>
      <w:r w:rsidRPr="00C46629">
        <w:t>а</w:t>
      </w:r>
      <w:r w:rsidRPr="00C46629">
        <w:t>нет частью антенны, </w:t>
      </w:r>
      <w:r>
        <w:t xml:space="preserve"> </w:t>
      </w:r>
      <w:r w:rsidRPr="00C46629">
        <w:t>иногда используется</w:t>
      </w:r>
      <w:r w:rsidR="001E7C6C">
        <w:t xml:space="preserve"> </w:t>
      </w:r>
      <w:hyperlink r:id="rId8" w:history="1">
        <w:proofErr w:type="spellStart"/>
        <w:r w:rsidR="001E7C6C" w:rsidRPr="001E7C6C">
          <w:rPr>
            <w:rStyle w:val="a6"/>
            <w:color w:val="auto"/>
          </w:rPr>
          <w:t>балун</w:t>
        </w:r>
        <w:proofErr w:type="spellEnd"/>
      </w:hyperlink>
      <w:r w:rsidRPr="00C46629">
        <w:t>. Однако питание антенны в центре ни в коем сл</w:t>
      </w:r>
      <w:r w:rsidRPr="00C46629">
        <w:t>у</w:t>
      </w:r>
      <w:r w:rsidRPr="00C46629">
        <w:t>чае не является обязательным. Энергию можно подавать в любом месте по длине, и сопротивл</w:t>
      </w:r>
      <w:r w:rsidRPr="00C46629">
        <w:t>е</w:t>
      </w:r>
      <w:r w:rsidRPr="00C46629">
        <w:t>ние будет увеличиваться по мере удаления точки питания от центра (больше напряжения, меньше тока). Если довести это до крайности, нужно запитать половину длины волны антенны на ее ко</w:t>
      </w:r>
      <w:r w:rsidRPr="00C46629">
        <w:t>н</w:t>
      </w:r>
      <w:r w:rsidRPr="00C46629">
        <w:t>це. Поначалу казалось, что это невозможно, но многие люди сделали это очень успешно. На пра</w:t>
      </w:r>
      <w:r w:rsidRPr="00C46629">
        <w:t>к</w:t>
      </w:r>
      <w:r w:rsidRPr="00C46629">
        <w:t>тике полное сопротивление на конце полуволновой антенны с торцевым питанием составляет п</w:t>
      </w:r>
      <w:r w:rsidRPr="00C46629">
        <w:t>о</w:t>
      </w:r>
      <w:r w:rsidRPr="00C46629">
        <w:t>рядка 1800-5000 Ом.</w:t>
      </w:r>
    </w:p>
    <w:p w:rsidR="00C46629" w:rsidRPr="00C46629" w:rsidRDefault="00C46629" w:rsidP="00C46629">
      <w:r w:rsidRPr="00C46629">
        <w:t xml:space="preserve">Часто отмечается, что полуволновая антенна с торцевым питанием не нуждается в "противовесе" или радиальных антеннах для работы. На практике этот тип антенны часто используется в полевых условиях без «противовеса», и он хорошо работает. На самом деле что-то всегда используется в качестве «противовеса», даже если это может быть неочевидно на первый взгляд. Было много жарких споров между людьми, которые на самом деле расходились только в том, были ли они на стороне практических аспектов использования этой антенны или </w:t>
      </w:r>
      <w:r w:rsidR="001E7C6C">
        <w:t>чисто</w:t>
      </w:r>
      <w:r w:rsidRPr="00C46629">
        <w:t xml:space="preserve"> теоретического описания а</w:t>
      </w:r>
      <w:r w:rsidRPr="00C46629">
        <w:t>н</w:t>
      </w:r>
      <w:r w:rsidRPr="00C46629">
        <w:t>тенны (рис. 2).</w:t>
      </w:r>
    </w:p>
    <w:p w:rsidR="00C46629" w:rsidRPr="00C46629" w:rsidRDefault="00C46629" w:rsidP="00C46629">
      <w:pPr>
        <w:jc w:val="center"/>
      </w:pPr>
      <w:r w:rsidRPr="00C46629">
        <w:rPr>
          <w:noProof/>
          <w:lang w:eastAsia="ru-RU"/>
        </w:rPr>
        <w:drawing>
          <wp:inline distT="0" distB="0" distL="0" distR="0">
            <wp:extent cx="1987477" cy="1098168"/>
            <wp:effectExtent l="0" t="0" r="0" b="6985"/>
            <wp:docPr id="20" name="Рисунок 20" descr="Неправильный подход к полуволновому питани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еправильный подход к полуволновому питанию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475" cy="1098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629">
        <w:br/>
      </w:r>
      <w:r w:rsidRPr="001E7C6C">
        <w:rPr>
          <w:bCs/>
        </w:rPr>
        <w:t>Рисунок 2 - Теоретически работать не будет</w:t>
      </w:r>
    </w:p>
    <w:p w:rsidR="001E7C6C" w:rsidRDefault="00C46629" w:rsidP="00C46629">
      <w:r w:rsidRPr="00C46629">
        <w:t xml:space="preserve">Поскольку я и другие очень преуспели в том, что казалось «невозможным», я попытаюсь описать то, что, по моему мнению, происходит. Несмотря на то, что не должно быть никаких ограничений относительно того, на какой частоте можно использовать эту антенну, мое обсуждение здесь в </w:t>
      </w:r>
      <w:r w:rsidRPr="00C46629">
        <w:lastRenderedPageBreak/>
        <w:t>основном связано с HF, поскольку именно здесь этот тип антенны наиболее практичен. Также имейте в виду, что я обычно использую эту антенну на низких уровнях мощности (&lt;20 Вт). При и</w:t>
      </w:r>
      <w:r w:rsidRPr="00C46629">
        <w:t>с</w:t>
      </w:r>
      <w:r w:rsidRPr="00C46629">
        <w:t xml:space="preserve">пользовании более высоких уровней мощности необходимо учитывать проблемы с высоким напряжением, в основном с конденсатором </w:t>
      </w:r>
      <w:proofErr w:type="gramStart"/>
      <w:r w:rsidRPr="00C46629">
        <w:t>в</w:t>
      </w:r>
      <w:proofErr w:type="gramEnd"/>
      <w:r w:rsidRPr="00C46629">
        <w:t xml:space="preserve"> настроенной LC-цепи. </w:t>
      </w:r>
    </w:p>
    <w:p w:rsidR="00C46629" w:rsidRPr="00C46629" w:rsidRDefault="00C46629" w:rsidP="00C46629">
      <w:r w:rsidRPr="00C46629">
        <w:t xml:space="preserve"> Для постоянного домашнего использования вы также можете попробовать </w:t>
      </w:r>
      <w:proofErr w:type="gramStart"/>
      <w:r w:rsidRPr="00C46629">
        <w:t>обычн</w:t>
      </w:r>
      <w:r w:rsidR="001E7C6C">
        <w:t>ое</w:t>
      </w:r>
      <w:proofErr w:type="gramEnd"/>
      <w:r w:rsidRPr="00C46629">
        <w:t xml:space="preserve"> L</w:t>
      </w:r>
      <w:r w:rsidR="001E7C6C">
        <w:t>С</w:t>
      </w:r>
      <w:r w:rsidRPr="00C46629">
        <w:t>-с</w:t>
      </w:r>
      <w:r w:rsidR="001E7C6C">
        <w:t>огласование</w:t>
      </w:r>
      <w:r w:rsidRPr="00C46629">
        <w:t>, состоящ</w:t>
      </w:r>
      <w:r w:rsidR="001E7C6C">
        <w:t>ее</w:t>
      </w:r>
      <w:r w:rsidRPr="00C46629">
        <w:t xml:space="preserve"> из катушки индуктивности, включенной последовательно, и конденсат</w:t>
      </w:r>
      <w:r w:rsidRPr="00C46629">
        <w:t>о</w:t>
      </w:r>
      <w:r w:rsidRPr="00C46629">
        <w:t>ра, соединенного с землей на стороне антенны. </w:t>
      </w:r>
      <w:proofErr w:type="gramStart"/>
      <w:r w:rsidR="001E7C6C" w:rsidRPr="001E7C6C">
        <w:t>L</w:t>
      </w:r>
      <w:proofErr w:type="gramEnd"/>
      <w:r w:rsidR="001E7C6C" w:rsidRPr="001E7C6C">
        <w:t xml:space="preserve">С-согласование </w:t>
      </w:r>
      <w:r w:rsidRPr="00C46629">
        <w:t>не предлагает изоляцию фиде</w:t>
      </w:r>
      <w:r w:rsidRPr="00C46629">
        <w:t>р</w:t>
      </w:r>
      <w:r w:rsidRPr="00C46629">
        <w:t>ной линии.</w:t>
      </w:r>
    </w:p>
    <w:p w:rsidR="00C46629" w:rsidRPr="00C46629" w:rsidRDefault="00C46629" w:rsidP="00C46629">
      <w:r w:rsidRPr="00C46629">
        <w:t>Радиолюбители уже несколько десятилетий успешно используют резонансные полуволновые а</w:t>
      </w:r>
      <w:r w:rsidRPr="00C46629">
        <w:t>н</w:t>
      </w:r>
      <w:r w:rsidRPr="00C46629">
        <w:t>тенны с торцевым питанием</w:t>
      </w:r>
      <w:proofErr w:type="gramStart"/>
      <w:r w:rsidRPr="00C46629">
        <w:t>.</w:t>
      </w:r>
      <w:proofErr w:type="gramEnd"/>
      <w:r w:rsidRPr="00C46629">
        <w:t> </w:t>
      </w:r>
      <w:r w:rsidR="001E7C6C">
        <w:t xml:space="preserve"> </w:t>
      </w:r>
      <w:r w:rsidRPr="00C46629">
        <w:t>Я эмпирически обн</w:t>
      </w:r>
      <w:r w:rsidRPr="00C46629">
        <w:t>а</w:t>
      </w:r>
      <w:r w:rsidRPr="00C46629">
        <w:t>ружил, что импеданс этой антенны составляет от 1800 до 5000 Ом при правильной настройке. Моделирование антенны предполагает, что по</w:t>
      </w:r>
      <w:r w:rsidRPr="00C46629">
        <w:t>л</w:t>
      </w:r>
      <w:r w:rsidRPr="00C46629">
        <w:t>ное сопротивление ближе к 1800 Ом в завис</w:t>
      </w:r>
      <w:r w:rsidRPr="00C46629">
        <w:t>и</w:t>
      </w:r>
      <w:r w:rsidRPr="00C46629">
        <w:t>мости от используемой длины «противовеса». Когда сам «противовес» приближается к половине длины волны, импеданс приближается к 5000 Ом. На графике ниже я изобразил то, что MININEC предсказывает для импеданса полуволновой антенны с торцевым питанием в зависимости от длины «противовеса». Длина антенны (приблизительно 0,47 длины волны в свободном пространстве) была определена путем моделирования длины, необх</w:t>
      </w:r>
      <w:r w:rsidRPr="00C46629">
        <w:t>о</w:t>
      </w:r>
      <w:r w:rsidRPr="00C46629">
        <w:t>димой для получения резонанса (</w:t>
      </w:r>
      <w:proofErr w:type="spellStart"/>
      <w:r w:rsidRPr="00C46629">
        <w:t>jX</w:t>
      </w:r>
      <w:proofErr w:type="spellEnd"/>
      <w:r w:rsidRPr="00C46629">
        <w:t xml:space="preserve"> = 0), когда «противовес» был такой же длины. Другими сл</w:t>
      </w:r>
      <w:r w:rsidRPr="00C46629">
        <w:t>о</w:t>
      </w:r>
      <w:r w:rsidRPr="00C46629">
        <w:t>вами</w:t>
      </w:r>
      <w:r w:rsidR="001E7C6C">
        <w:t xml:space="preserve"> </w:t>
      </w:r>
      <w:r w:rsidR="001E7C6C" w:rsidRPr="001E7C6C">
        <w:t>он был смоделирован в виде двух проводов на половинной длине волны встык, и длина каждого оставалась неизменной, но была скорректирована для получения чисто резистивного с</w:t>
      </w:r>
      <w:r w:rsidR="001E7C6C" w:rsidRPr="001E7C6C">
        <w:t>о</w:t>
      </w:r>
      <w:r w:rsidR="001E7C6C" w:rsidRPr="001E7C6C">
        <w:t>гласования.</w:t>
      </w:r>
      <w:r w:rsidR="001E7C6C">
        <w:t xml:space="preserve"> </w:t>
      </w:r>
    </w:p>
    <w:p w:rsidR="00C46629" w:rsidRPr="00C46629" w:rsidRDefault="00C46629" w:rsidP="00C46629">
      <w:pPr>
        <w:jc w:val="center"/>
      </w:pPr>
      <w:r w:rsidRPr="00C46629">
        <w:rPr>
          <w:noProof/>
          <w:lang w:eastAsia="ru-RU"/>
        </w:rPr>
        <w:drawing>
          <wp:inline distT="0" distB="0" distL="0" distR="0">
            <wp:extent cx="1995749" cy="1498862"/>
            <wp:effectExtent l="0" t="0" r="5080" b="6350"/>
            <wp:docPr id="19" name="Рисунок 19" descr="Импеданс против противове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Импеданс против противовеса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613" cy="149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629">
        <w:br/>
      </w:r>
      <w:r w:rsidRPr="00DA29E0">
        <w:rPr>
          <w:bCs/>
        </w:rPr>
        <w:t>Рисунок 3 - Импеданс в зависимости от длины «противовеса» для полуволновой антенны с торц</w:t>
      </w:r>
      <w:r w:rsidRPr="00DA29E0">
        <w:rPr>
          <w:bCs/>
        </w:rPr>
        <w:t>е</w:t>
      </w:r>
      <w:r w:rsidRPr="00DA29E0">
        <w:rPr>
          <w:bCs/>
        </w:rPr>
        <w:t>вым питанием в свободном пространстве</w:t>
      </w:r>
    </w:p>
    <w:p w:rsidR="00C46629" w:rsidRPr="00C46629" w:rsidRDefault="00C46629" w:rsidP="00C46629">
      <w:pPr>
        <w:jc w:val="center"/>
      </w:pPr>
      <w:r w:rsidRPr="00C46629">
        <w:rPr>
          <w:noProof/>
          <w:lang w:eastAsia="ru-RU"/>
        </w:rPr>
        <w:drawing>
          <wp:inline distT="0" distB="0" distL="0" distR="0">
            <wp:extent cx="1493884" cy="1369676"/>
            <wp:effectExtent l="0" t="0" r="0" b="2540"/>
            <wp:docPr id="18" name="Рисунок 18" descr="Два полупроводниковых проводника полуволновой дли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Два полупроводниковых проводника полуволновой длины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151" cy="1370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629">
        <w:br/>
      </w:r>
      <w:r w:rsidRPr="00DA29E0">
        <w:rPr>
          <w:bCs/>
        </w:rPr>
        <w:t>Рисунок 4 - Два сквозных проводника полуволновой длины для определения резонанса при м</w:t>
      </w:r>
      <w:r w:rsidRPr="00DA29E0">
        <w:rPr>
          <w:bCs/>
        </w:rPr>
        <w:t>о</w:t>
      </w:r>
      <w:r w:rsidRPr="00DA29E0">
        <w:rPr>
          <w:bCs/>
        </w:rPr>
        <w:t>делировании</w:t>
      </w:r>
    </w:p>
    <w:p w:rsidR="00C46629" w:rsidRPr="00C46629" w:rsidRDefault="00C46629" w:rsidP="00C46629">
      <w:r w:rsidRPr="00C46629">
        <w:t>На рисунке 3 особое внимание уделено точкам, в которых полное сопротивление является чисто резистивным (</w:t>
      </w:r>
      <w:proofErr w:type="spellStart"/>
      <w:r w:rsidRPr="00C46629">
        <w:t>jX</w:t>
      </w:r>
      <w:proofErr w:type="spellEnd"/>
      <w:r w:rsidRPr="00C46629">
        <w:t xml:space="preserve"> = 0 Ом) на длине волны 0,05 и примерно 0,47</w:t>
      </w:r>
      <w:r w:rsidR="00253525">
        <w:t xml:space="preserve">. </w:t>
      </w:r>
      <w:r w:rsidRPr="00C46629">
        <w:t> Длина </w:t>
      </w:r>
      <w:r w:rsidRPr="00253525">
        <w:rPr>
          <w:bCs/>
        </w:rPr>
        <w:t>«противовеса»</w:t>
      </w:r>
      <w:r w:rsidRPr="00C46629">
        <w:rPr>
          <w:b/>
          <w:bCs/>
        </w:rPr>
        <w:t xml:space="preserve"> </w:t>
      </w:r>
      <w:r w:rsidRPr="00253525">
        <w:rPr>
          <w:bCs/>
        </w:rPr>
        <w:t>с</w:t>
      </w:r>
      <w:r w:rsidRPr="00C46629">
        <w:t> длиной </w:t>
      </w:r>
      <w:r w:rsidRPr="00253525">
        <w:rPr>
          <w:bCs/>
        </w:rPr>
        <w:t>волны 0,05</w:t>
      </w:r>
      <w:r w:rsidRPr="00C46629">
        <w:t> - это то, что я также определил эмпирически, как идеальную длину против</w:t>
      </w:r>
      <w:r w:rsidRPr="00C46629">
        <w:t>о</w:t>
      </w:r>
      <w:r w:rsidRPr="00C46629">
        <w:t>веса. </w:t>
      </w:r>
      <w:proofErr w:type="spellStart"/>
      <w:r w:rsidRPr="00C46629">
        <w:t>Ответвитель</w:t>
      </w:r>
      <w:proofErr w:type="spellEnd"/>
      <w:r w:rsidRPr="00C46629">
        <w:t xml:space="preserve"> можно отрегулировать для компенсации любого р</w:t>
      </w:r>
      <w:r w:rsidRPr="00C46629">
        <w:t>е</w:t>
      </w:r>
      <w:r w:rsidRPr="00C46629">
        <w:t xml:space="preserve">активного сопротивления, которое может присутствовать из-за другой длины, но именно на этой длине вся антенная система </w:t>
      </w:r>
      <w:r w:rsidRPr="00C46629">
        <w:lastRenderedPageBreak/>
        <w:t>является наиболее стабильной и обеспечивает </w:t>
      </w:r>
      <w:hyperlink r:id="rId12" w:history="1">
        <w:r w:rsidRPr="00253525">
          <w:rPr>
            <w:rStyle w:val="a6"/>
            <w:color w:val="auto"/>
          </w:rPr>
          <w:t>чисто резистивную</w:t>
        </w:r>
      </w:hyperlink>
      <w:r w:rsidRPr="00C46629">
        <w:t xml:space="preserve"> нагрузку на </w:t>
      </w:r>
      <w:proofErr w:type="spellStart"/>
      <w:r w:rsidRPr="00C46629">
        <w:t>ответв</w:t>
      </w:r>
      <w:r w:rsidRPr="00C46629">
        <w:t>и</w:t>
      </w:r>
      <w:r w:rsidRPr="00C46629">
        <w:t>тель</w:t>
      </w:r>
      <w:proofErr w:type="spellEnd"/>
      <w:r w:rsidRPr="00C46629">
        <w:t>. </w:t>
      </w:r>
      <w:r w:rsidRPr="00C46629">
        <w:rPr>
          <w:b/>
          <w:bCs/>
        </w:rPr>
        <w:t>Обратите внимание, что нет ничего волшебного в часто рекоме</w:t>
      </w:r>
      <w:r w:rsidRPr="00C46629">
        <w:rPr>
          <w:b/>
          <w:bCs/>
        </w:rPr>
        <w:t>н</w:t>
      </w:r>
      <w:r w:rsidRPr="00C46629">
        <w:rPr>
          <w:b/>
          <w:bCs/>
        </w:rPr>
        <w:t>дуемом "противовесе" 1/4 длины волны с этой антенной!</w:t>
      </w:r>
    </w:p>
    <w:p w:rsidR="00C46629" w:rsidRPr="00C46629" w:rsidRDefault="00C46629" w:rsidP="00C46629">
      <w:r w:rsidRPr="00C46629">
        <w:t xml:space="preserve">Ниже представлена ​​идеальная </w:t>
      </w:r>
      <w:r w:rsidR="00253525">
        <w:t>схема</w:t>
      </w:r>
      <w:r w:rsidRPr="00C46629">
        <w:t xml:space="preserve"> для полуволновой антенны с торцевым питанием, которую я определил в результате экспериментов и моделирования антенны (рис. 5).</w:t>
      </w:r>
    </w:p>
    <w:p w:rsidR="00C46629" w:rsidRPr="00C46629" w:rsidRDefault="00C46629" w:rsidP="00C46629">
      <w:pPr>
        <w:jc w:val="center"/>
      </w:pPr>
      <w:r w:rsidRPr="00C46629">
        <w:rPr>
          <w:noProof/>
          <w:lang w:eastAsia="ru-RU"/>
        </w:rPr>
        <w:drawing>
          <wp:inline distT="0" distB="0" distL="0" distR="0">
            <wp:extent cx="2316509" cy="812340"/>
            <wp:effectExtent l="0" t="0" r="7620" b="6985"/>
            <wp:docPr id="17" name="Рисунок 17" descr="Идеальная полуволновая антенна с торцевым питание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Идеальная полуволновая антенна с торцевым питанием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281" cy="812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629">
        <w:br/>
      </w:r>
      <w:r w:rsidRPr="00253525">
        <w:rPr>
          <w:bCs/>
        </w:rPr>
        <w:t>Рисунок 5 - Антенна с идеальным торцевым питанием и полуволновой длиной</w:t>
      </w:r>
    </w:p>
    <w:p w:rsidR="00C46629" w:rsidRPr="00C46629" w:rsidRDefault="00C46629" w:rsidP="00C46629">
      <w:r w:rsidRPr="00C46629">
        <w:t>Точный импеданс полуволновой антенны с торцевым питанием обсуждался, но если вы спроект</w:t>
      </w:r>
      <w:r w:rsidRPr="00C46629">
        <w:t>и</w:t>
      </w:r>
      <w:r w:rsidRPr="00C46629">
        <w:t>руете </w:t>
      </w:r>
      <w:proofErr w:type="spellStart"/>
      <w:r w:rsidRPr="00C46629">
        <w:fldChar w:fldCharType="begin"/>
      </w:r>
      <w:r w:rsidRPr="00C46629">
        <w:instrText xml:space="preserve"> HYPERLINK "http://www.aa5tb.com/efhw_05.gif" </w:instrText>
      </w:r>
      <w:r w:rsidRPr="00C46629">
        <w:fldChar w:fldCharType="separate"/>
      </w:r>
      <w:r w:rsidRPr="00253525">
        <w:rPr>
          <w:rStyle w:val="a6"/>
          <w:color w:val="auto"/>
        </w:rPr>
        <w:t>ответвитель</w:t>
      </w:r>
      <w:proofErr w:type="spellEnd"/>
      <w:r w:rsidRPr="00C46629">
        <w:rPr>
          <w:rStyle w:val="a6"/>
        </w:rPr>
        <w:t>,</w:t>
      </w:r>
      <w:r w:rsidRPr="00C46629">
        <w:fldChar w:fldCharType="end"/>
      </w:r>
      <w:r w:rsidRPr="00C46629">
        <w:t> близкий к диапазону импеданса, показанному на рисунке 3, можно получить хорошее совпадение. Некоторые радиолюбители добились большого успеха с этой антенной без проблем с дисбалансом фидерной линии (синфазные токи), в то время как у других были очень серьезные проблемы из-за того, что фидерная линия излучает столько же, сколько и антенна. Если вы сначала </w:t>
      </w:r>
      <w:hyperlink r:id="rId14" w:history="1">
        <w:r w:rsidRPr="00253525">
          <w:rPr>
            <w:rStyle w:val="a6"/>
            <w:color w:val="auto"/>
          </w:rPr>
          <w:t xml:space="preserve">настроите свой </w:t>
        </w:r>
        <w:proofErr w:type="spellStart"/>
        <w:r w:rsidRPr="00253525">
          <w:rPr>
            <w:rStyle w:val="a6"/>
            <w:color w:val="auto"/>
          </w:rPr>
          <w:t>ответвитель</w:t>
        </w:r>
        <w:proofErr w:type="spellEnd"/>
      </w:hyperlink>
      <w:r w:rsidRPr="00C46629">
        <w:t xml:space="preserve"> на резистивную нагрузку на столе, а затем отрегулируете антенну для правильного согласования, то у вас должно получиться резистивное согласование, которое минимизирует ток через </w:t>
      </w:r>
      <w:proofErr w:type="spellStart"/>
      <w:r w:rsidRPr="00C46629">
        <w:t>ответвитель</w:t>
      </w:r>
      <w:proofErr w:type="spellEnd"/>
      <w:r w:rsidRPr="00C46629">
        <w:t xml:space="preserve"> и «противовес».</w:t>
      </w:r>
    </w:p>
    <w:p w:rsidR="00C46629" w:rsidRPr="00C46629" w:rsidRDefault="00C46629" w:rsidP="00C46629">
      <w:r w:rsidRPr="00C46629">
        <w:t xml:space="preserve">Когда вы разрабатываете </w:t>
      </w:r>
      <w:proofErr w:type="spellStart"/>
      <w:r w:rsidRPr="00C46629">
        <w:t>ответвитель</w:t>
      </w:r>
      <w:proofErr w:type="spellEnd"/>
      <w:r w:rsidRPr="00C46629">
        <w:t xml:space="preserve"> для этой антенны, полезно знать, какое передаточное число вы должны использовать. Используйте приведенную ниже формулу, чтобы определить коэфф</w:t>
      </w:r>
      <w:r w:rsidRPr="00C46629">
        <w:t>и</w:t>
      </w:r>
      <w:r w:rsidRPr="00C46629">
        <w:t>циент поворота. Исходя из приведенных выше прогнозов, соотношение витков от 6: 1 до 8: 1 б</w:t>
      </w:r>
      <w:r w:rsidRPr="00C46629">
        <w:t>у</w:t>
      </w:r>
      <w:r w:rsidRPr="00C46629">
        <w:t>дет достаточно близким. Я часто использовал соотношение 10: 1 с приемлемыми результат</w:t>
      </w:r>
      <w:r w:rsidRPr="00C46629">
        <w:t>а</w:t>
      </w:r>
      <w:r w:rsidRPr="00C46629">
        <w:t>ми. Точное соотношение, вероятно, будет функцией значения индуктивности, которое вам нужно на вторичной обмотке, чтобы получить резонанс в желаемом диапазоне частот с конденсатором, который у вас есть.</w:t>
      </w:r>
    </w:p>
    <w:p w:rsidR="00C46629" w:rsidRPr="00C46629" w:rsidRDefault="00C46629" w:rsidP="00C46629">
      <w:proofErr w:type="spellStart"/>
      <w:r w:rsidRPr="00C46629">
        <w:t>Za</w:t>
      </w:r>
      <w:proofErr w:type="spellEnd"/>
      <w:r w:rsidRPr="00C46629">
        <w:t xml:space="preserve"> = резистивный импеданс антенны,</w:t>
      </w:r>
      <w:r w:rsidRPr="00C46629">
        <w:br/>
        <w:t>тогда</w:t>
      </w:r>
      <w:r w:rsidRPr="00C46629">
        <w:br/>
        <w:t>коэффициент витков = √ (</w:t>
      </w:r>
      <w:proofErr w:type="spellStart"/>
      <w:r w:rsidRPr="00C46629">
        <w:t>Za</w:t>
      </w:r>
      <w:proofErr w:type="spellEnd"/>
      <w:r w:rsidRPr="00C46629">
        <w:t xml:space="preserve"> / 50)</w:t>
      </w:r>
      <w:r w:rsidRPr="00C46629">
        <w:br/>
        <w:t>Например:</w:t>
      </w:r>
      <w:r w:rsidRPr="00C46629">
        <w:br/>
        <w:t xml:space="preserve">6: 1 для </w:t>
      </w:r>
      <w:proofErr w:type="spellStart"/>
      <w:r w:rsidRPr="00C46629">
        <w:t>Za</w:t>
      </w:r>
      <w:proofErr w:type="spellEnd"/>
      <w:r w:rsidRPr="00C46629">
        <w:t xml:space="preserve"> = 1800 Ом</w:t>
      </w:r>
      <w:r w:rsidRPr="00C46629">
        <w:br/>
        <w:t xml:space="preserve">7: 1 для </w:t>
      </w:r>
      <w:proofErr w:type="spellStart"/>
      <w:r w:rsidRPr="00C46629">
        <w:t>Za</w:t>
      </w:r>
      <w:proofErr w:type="spellEnd"/>
      <w:r w:rsidRPr="00C46629">
        <w:t xml:space="preserve"> = 2450 Ом</w:t>
      </w:r>
      <w:r w:rsidRPr="00C46629">
        <w:br/>
        <w:t xml:space="preserve">8: 1 для </w:t>
      </w:r>
      <w:proofErr w:type="spellStart"/>
      <w:r w:rsidRPr="00C46629">
        <w:t>Za</w:t>
      </w:r>
      <w:proofErr w:type="spellEnd"/>
      <w:r w:rsidRPr="00C46629">
        <w:t xml:space="preserve"> = 3200 Ом</w:t>
      </w:r>
      <w:r w:rsidRPr="00C46629">
        <w:br/>
        <w:t xml:space="preserve">9: 1 для </w:t>
      </w:r>
      <w:proofErr w:type="spellStart"/>
      <w:r w:rsidRPr="00C46629">
        <w:t>Za</w:t>
      </w:r>
      <w:proofErr w:type="spellEnd"/>
      <w:r w:rsidRPr="00C46629">
        <w:t xml:space="preserve"> = 4050 Ом</w:t>
      </w:r>
      <w:r w:rsidRPr="00C46629">
        <w:br/>
        <w:t xml:space="preserve">10: 1 для </w:t>
      </w:r>
      <w:proofErr w:type="spellStart"/>
      <w:r w:rsidRPr="00C46629">
        <w:t>Za</w:t>
      </w:r>
      <w:proofErr w:type="spellEnd"/>
      <w:r w:rsidRPr="00C46629">
        <w:t xml:space="preserve"> = 5000 Ом</w:t>
      </w:r>
    </w:p>
    <w:p w:rsidR="00253525" w:rsidRDefault="00C46629" w:rsidP="00C46629">
      <w:r w:rsidRPr="00C46629">
        <w:t>Если вы посмотрите на прогнозы ниже (рис. 6), вы увидите, что соотношение 8: 1 обеспечивает наиболее стабильный КСВ по сравнению с длиной «противовеса». Это предполагает прямое пр</w:t>
      </w:r>
      <w:r w:rsidRPr="00C46629">
        <w:t>е</w:t>
      </w:r>
      <w:r w:rsidRPr="00C46629">
        <w:t xml:space="preserve">образование комплексного сопротивления антенны в 50 Ом. В действительности, большинство </w:t>
      </w:r>
      <w:proofErr w:type="spellStart"/>
      <w:r w:rsidRPr="00C46629">
        <w:t>ответвителей</w:t>
      </w:r>
      <w:proofErr w:type="spellEnd"/>
      <w:r w:rsidRPr="00C46629">
        <w:t xml:space="preserve"> смогут отрегулировать реактивное сопротивление для достижения гораздо более низкого КСВ, но вы должны попытаться работать в точке, где нагрузка антенны является резисти</w:t>
      </w:r>
      <w:r w:rsidRPr="00C46629">
        <w:t>в</w:t>
      </w:r>
      <w:r w:rsidRPr="00C46629">
        <w:t xml:space="preserve">ной, особенно если фидер и </w:t>
      </w:r>
      <w:proofErr w:type="spellStart"/>
      <w:r w:rsidRPr="00C46629">
        <w:t>ответвитель</w:t>
      </w:r>
      <w:proofErr w:type="spellEnd"/>
      <w:r w:rsidRPr="00C46629">
        <w:t xml:space="preserve"> являются «противовесом», как на рисунке 15. </w:t>
      </w:r>
    </w:p>
    <w:p w:rsidR="00253525" w:rsidRDefault="00C46629" w:rsidP="00C46629">
      <w:r w:rsidRPr="00C46629">
        <w:t>В схемах, в которых фидер физически изолирован (соединены линии связи, рис. 5), не возникает особой пр</w:t>
      </w:r>
      <w:r w:rsidRPr="00C46629">
        <w:t>о</w:t>
      </w:r>
      <w:r w:rsidRPr="00C46629">
        <w:t xml:space="preserve">блемы. Единственная причина, по которой я предлагаю настроить антенну так, чтобы </w:t>
      </w:r>
      <w:r w:rsidRPr="00C46629">
        <w:lastRenderedPageBreak/>
        <w:t>она обеспечивала резистивное согласование, заключается в том, что я считаю, что это точка, в к</w:t>
      </w:r>
      <w:r w:rsidRPr="00C46629">
        <w:t>о</w:t>
      </w:r>
      <w:r w:rsidRPr="00C46629">
        <w:t>торой ток через соединитель будет минимальным, и, следовательно, наименьшее количество о</w:t>
      </w:r>
      <w:r w:rsidRPr="00C46629">
        <w:t>б</w:t>
      </w:r>
      <w:r w:rsidRPr="00C46629">
        <w:t>ратного провода ("противовес") будет необходимо для завершения схемы.</w:t>
      </w:r>
      <w:r>
        <w:t xml:space="preserve">  </w:t>
      </w:r>
    </w:p>
    <w:p w:rsidR="00C46629" w:rsidRPr="00DA29E0" w:rsidRDefault="00C46629" w:rsidP="00253525">
      <w:pPr>
        <w:jc w:val="center"/>
      </w:pPr>
      <w:r w:rsidRPr="00C46629">
        <w:rPr>
          <w:noProof/>
          <w:lang w:eastAsia="ru-RU"/>
        </w:rPr>
        <w:drawing>
          <wp:inline distT="0" distB="0" distL="0" distR="0" wp14:anchorId="5C487E68" wp14:editId="642646A1">
            <wp:extent cx="2980299" cy="2241961"/>
            <wp:effectExtent l="0" t="0" r="0" b="6350"/>
            <wp:docPr id="16" name="Рисунок 16" descr="КСВ по сравнению с противовесом для различных соотношен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СВ по сравнению с противовесом для различных соотношений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593" cy="224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629">
        <w:br/>
      </w:r>
      <w:r w:rsidRPr="00DA29E0">
        <w:rPr>
          <w:bCs/>
          <w:lang w:val="en-US"/>
        </w:rPr>
        <w:t>Figure</w:t>
      </w:r>
      <w:r w:rsidRPr="00DA29E0">
        <w:rPr>
          <w:bCs/>
        </w:rPr>
        <w:t xml:space="preserve"> 6 - </w:t>
      </w:r>
      <w:r w:rsidR="00DA29E0" w:rsidRPr="00DA29E0">
        <w:rPr>
          <w:bCs/>
        </w:rPr>
        <w:t>КСВ в зависимости от длины "противовеса" и коэффициента поворота для полуволновой антенны со свободным пространством с торцевым питанием</w:t>
      </w:r>
    </w:p>
    <w:p w:rsidR="00253525" w:rsidRDefault="00C46629" w:rsidP="00C46629">
      <w:r w:rsidRPr="00C46629">
        <w:t>На приведенном ниже графике (рис. 7) представлены фактические данные измерений для анте</w:t>
      </w:r>
      <w:r w:rsidRPr="00C46629">
        <w:t>н</w:t>
      </w:r>
      <w:r w:rsidRPr="00C46629">
        <w:t xml:space="preserve">ны с торцевым питанием на половине длины волны с изолированным </w:t>
      </w:r>
      <w:proofErr w:type="spellStart"/>
      <w:r w:rsidRPr="00C46629">
        <w:t>ответвителем</w:t>
      </w:r>
      <w:proofErr w:type="spellEnd"/>
      <w:r w:rsidRPr="00C46629">
        <w:t xml:space="preserve"> с соотнош</w:t>
      </w:r>
      <w:r w:rsidRPr="00C46629">
        <w:t>е</w:t>
      </w:r>
      <w:r w:rsidRPr="00C46629">
        <w:t xml:space="preserve">нием витков 8: 1. </w:t>
      </w:r>
    </w:p>
    <w:p w:rsidR="00253525" w:rsidRDefault="00C46629" w:rsidP="00C46629">
      <w:r w:rsidRPr="00C46629">
        <w:t xml:space="preserve">Вначале </w:t>
      </w:r>
      <w:proofErr w:type="spellStart"/>
      <w:r w:rsidRPr="00C46629">
        <w:t>ответвитель</w:t>
      </w:r>
      <w:proofErr w:type="spellEnd"/>
      <w:r w:rsidRPr="00C46629">
        <w:t xml:space="preserve"> настраивали на резонанс на стенде с помощью резисти</w:t>
      </w:r>
      <w:r w:rsidRPr="00C46629">
        <w:t>в</w:t>
      </w:r>
      <w:r w:rsidRPr="00C46629">
        <w:t>ной нагрузки. Хотя это не совсем то же самое, вы можете видеть, что данные напоминают пре</w:t>
      </w:r>
      <w:r w:rsidRPr="00C46629">
        <w:t>д</w:t>
      </w:r>
      <w:r w:rsidRPr="00C46629">
        <w:t>сказанные (красные) данные на графике выше (рис. 6), особенно для более коротких «противов</w:t>
      </w:r>
      <w:r w:rsidRPr="00C46629">
        <w:t>е</w:t>
      </w:r>
      <w:r w:rsidRPr="00C46629">
        <w:t>сов». Я подозреваю, что разница в данных связана с тем, что предсказанные данные были для а</w:t>
      </w:r>
      <w:r w:rsidRPr="00C46629">
        <w:t>н</w:t>
      </w:r>
      <w:r w:rsidRPr="00C46629">
        <w:t>тенны в свободном пространстве, а измеренные данные были для реальной антенны на небольшой высоте в относ</w:t>
      </w:r>
      <w:proofErr w:type="gramStart"/>
      <w:r w:rsidRPr="00C46629">
        <w:t>и</w:t>
      </w:r>
      <w:r w:rsidR="00D83584">
        <w:t>-</w:t>
      </w:r>
      <w:proofErr w:type="gramEnd"/>
      <w:r w:rsidR="00253525" w:rsidRPr="00253525">
        <w:t xml:space="preserve"> </w:t>
      </w:r>
      <w:proofErr w:type="spellStart"/>
      <w:r w:rsidR="00253525" w:rsidRPr="00253525">
        <w:t>тельно</w:t>
      </w:r>
      <w:proofErr w:type="spellEnd"/>
      <w:r w:rsidR="00253525" w:rsidRPr="00253525">
        <w:t xml:space="preserve"> загроможденной среде</w:t>
      </w:r>
    </w:p>
    <w:p w:rsidR="00DA29E0" w:rsidRPr="00DA29E0" w:rsidRDefault="00C46629" w:rsidP="00D83584">
      <w:pPr>
        <w:jc w:val="center"/>
        <w:rPr>
          <w:bCs/>
        </w:rPr>
      </w:pPr>
      <w:r w:rsidRPr="00C46629">
        <w:t>.</w:t>
      </w:r>
      <w:r w:rsidRPr="00C46629">
        <w:rPr>
          <w:noProof/>
          <w:lang w:eastAsia="ru-RU"/>
        </w:rPr>
        <w:drawing>
          <wp:inline distT="0" distB="0" distL="0" distR="0">
            <wp:extent cx="3005023" cy="2262433"/>
            <wp:effectExtent l="0" t="0" r="5080" b="5080"/>
            <wp:docPr id="15" name="Рисунок 15" descr="Измеренный КСВ по сравнению с противовесом для коэффициента поворота 8: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Измеренный КСВ по сравнению с противовесом для коэффициента поворота 8: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941" cy="2263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629">
        <w:br/>
      </w:r>
      <w:r w:rsidRPr="00DA29E0">
        <w:rPr>
          <w:bCs/>
          <w:lang w:val="en-US"/>
        </w:rPr>
        <w:t>Figure</w:t>
      </w:r>
      <w:r w:rsidRPr="00DA29E0">
        <w:rPr>
          <w:bCs/>
        </w:rPr>
        <w:t xml:space="preserve"> 7 - </w:t>
      </w:r>
      <w:proofErr w:type="gramStart"/>
      <w:r w:rsidR="00DA29E0" w:rsidRPr="00DA29E0">
        <w:rPr>
          <w:bCs/>
        </w:rPr>
        <w:t>Измеренный</w:t>
      </w:r>
      <w:proofErr w:type="gramEnd"/>
      <w:r w:rsidR="00DA29E0" w:rsidRPr="00DA29E0">
        <w:rPr>
          <w:bCs/>
        </w:rPr>
        <w:t xml:space="preserve"> КСВ в зависимости от длины "противовеса" и данных о соотношении витков для полуволновой антенны с торцевым питанием</w:t>
      </w:r>
    </w:p>
    <w:p w:rsidR="00C46629" w:rsidRPr="00C46629" w:rsidRDefault="00C46629" w:rsidP="00C46629">
      <w:r w:rsidRPr="00C46629">
        <w:t xml:space="preserve">Имейте в виду, что даже в реальных измерениях выше КСВ можно было бы снизить до 1: 1 в большинстве случаев, просто отрегулировав настроенную цепь и / или соотношение оборотов </w:t>
      </w:r>
      <w:proofErr w:type="spellStart"/>
      <w:r w:rsidRPr="00C46629">
        <w:t>о</w:t>
      </w:r>
      <w:r w:rsidRPr="00C46629">
        <w:t>т</w:t>
      </w:r>
      <w:r w:rsidRPr="00C46629">
        <w:t>ветвителя</w:t>
      </w:r>
      <w:proofErr w:type="spellEnd"/>
      <w:r w:rsidRPr="00C46629">
        <w:t xml:space="preserve">, но идея состоит в том, чтобы показать результат, когда </w:t>
      </w:r>
      <w:proofErr w:type="spellStart"/>
      <w:r w:rsidRPr="00C46629">
        <w:t>ответвитель</w:t>
      </w:r>
      <w:proofErr w:type="spellEnd"/>
      <w:r w:rsidRPr="00C46629">
        <w:t xml:space="preserve"> зафиксирован</w:t>
      </w:r>
      <w:proofErr w:type="gramStart"/>
      <w:r w:rsidRPr="00C46629">
        <w:t>.</w:t>
      </w:r>
      <w:proofErr w:type="gramEnd"/>
      <w:r w:rsidRPr="00C46629">
        <w:t xml:space="preserve"> </w:t>
      </w:r>
      <w:proofErr w:type="gramStart"/>
      <w:r w:rsidRPr="00C46629">
        <w:t>с</w:t>
      </w:r>
      <w:proofErr w:type="gramEnd"/>
      <w:r w:rsidRPr="00C46629">
        <w:t>н</w:t>
      </w:r>
      <w:r w:rsidRPr="00C46629">
        <w:t>а</w:t>
      </w:r>
      <w:r w:rsidRPr="00C46629">
        <w:lastRenderedPageBreak/>
        <w:t>чала на скамейке. С более высокими антеннами я почти всегда добиваюсь КСВ 1: 1 без перен</w:t>
      </w:r>
      <w:r w:rsidRPr="00C46629">
        <w:t>а</w:t>
      </w:r>
      <w:r w:rsidRPr="00C46629">
        <w:t xml:space="preserve">стройки </w:t>
      </w:r>
      <w:proofErr w:type="spellStart"/>
      <w:r w:rsidRPr="00C46629">
        <w:t>ответвителя</w:t>
      </w:r>
      <w:proofErr w:type="spellEnd"/>
      <w:r w:rsidRPr="00C46629">
        <w:t>.</w:t>
      </w:r>
    </w:p>
    <w:p w:rsidR="00C46629" w:rsidRDefault="00C46629" w:rsidP="00C46629">
      <w:r w:rsidRPr="00C46629">
        <w:t xml:space="preserve">Согласно </w:t>
      </w:r>
      <w:proofErr w:type="spellStart"/>
      <w:r w:rsidRPr="00C46629">
        <w:rPr>
          <w:lang w:val="en-US"/>
        </w:rPr>
        <w:t>Moxon</w:t>
      </w:r>
      <w:proofErr w:type="spellEnd"/>
      <w:r w:rsidRPr="00C46629">
        <w:t xml:space="preserve"> [1], из-за очень высокого импеданса (т. </w:t>
      </w:r>
      <w:r w:rsidR="00D83584">
        <w:t>е</w:t>
      </w:r>
      <w:r w:rsidRPr="00C46629">
        <w:t xml:space="preserve">. </w:t>
      </w:r>
      <w:r w:rsidR="00D83584">
        <w:t>о</w:t>
      </w:r>
      <w:r w:rsidRPr="00C46629">
        <w:t xml:space="preserve">чень </w:t>
      </w:r>
      <w:r w:rsidR="00D83584">
        <w:t>малого</w:t>
      </w:r>
      <w:r w:rsidRPr="00C46629">
        <w:t xml:space="preserve"> тока) на конце антенны с п</w:t>
      </w:r>
      <w:r w:rsidRPr="00C46629">
        <w:t>о</w:t>
      </w:r>
      <w:r w:rsidRPr="00C46629">
        <w:t>ловинной длиной волны требуется лишь небольшой противовес (1 м @ 14 МГц) или несколько пФ емкости относительно земли. Однако</w:t>
      </w:r>
      <w:proofErr w:type="gramStart"/>
      <w:r w:rsidRPr="00C46629">
        <w:t>,</w:t>
      </w:r>
      <w:proofErr w:type="gramEnd"/>
      <w:r w:rsidRPr="00C46629">
        <w:t xml:space="preserve"> чтобы поддерживать баланс, необходимо добавить т</w:t>
      </w:r>
      <w:r w:rsidRPr="00C46629">
        <w:t>а</w:t>
      </w:r>
      <w:r w:rsidRPr="00C46629">
        <w:t>кую же длину к самой антенне. Таким образом, даже если антенна получает питание в конце, с</w:t>
      </w:r>
      <w:r w:rsidRPr="00C46629">
        <w:t>о</w:t>
      </w:r>
      <w:r w:rsidRPr="00C46629">
        <w:t xml:space="preserve">храняется хороший баланс. </w:t>
      </w:r>
      <w:r w:rsidRPr="00DA29E0">
        <w:t xml:space="preserve">Ниже (рис. 8) </w:t>
      </w:r>
      <w:r w:rsidR="00D83584">
        <w:t>в моем понятии</w:t>
      </w:r>
      <w:r w:rsidRPr="00DA29E0">
        <w:t xml:space="preserve"> то, что пытается описать </w:t>
      </w:r>
      <w:proofErr w:type="spellStart"/>
      <w:r w:rsidRPr="00C46629">
        <w:rPr>
          <w:lang w:val="en-US"/>
        </w:rPr>
        <w:t>Moxon</w:t>
      </w:r>
      <w:proofErr w:type="spellEnd"/>
      <w:r w:rsidRPr="00DA29E0">
        <w:t xml:space="preserve"> [1]</w:t>
      </w:r>
      <w:r>
        <w:t>.</w:t>
      </w:r>
    </w:p>
    <w:p w:rsidR="00C46629" w:rsidRPr="00DA29E0" w:rsidRDefault="00C46629" w:rsidP="00D83584">
      <w:pPr>
        <w:jc w:val="center"/>
      </w:pPr>
      <w:r w:rsidRPr="00C46629">
        <w:rPr>
          <w:noProof/>
          <w:lang w:eastAsia="ru-RU"/>
        </w:rPr>
        <w:drawing>
          <wp:inline distT="0" distB="0" distL="0" distR="0" wp14:anchorId="4AA9D1BA" wp14:editId="6FDFB17F">
            <wp:extent cx="2686524" cy="884264"/>
            <wp:effectExtent l="0" t="0" r="0" b="0"/>
            <wp:docPr id="14" name="Рисунок 14" descr="Полуволновая сбалансированная подача с торцевой сторо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олуволновая сбалансированная подача с торцевой стороны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448" cy="884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29E0">
        <w:br/>
      </w:r>
      <w:r w:rsidRPr="00DA29E0">
        <w:rPr>
          <w:bCs/>
          <w:lang w:val="en-US"/>
        </w:rPr>
        <w:t>Figure</w:t>
      </w:r>
      <w:r w:rsidRPr="00DA29E0">
        <w:rPr>
          <w:bCs/>
        </w:rPr>
        <w:t xml:space="preserve"> 8 - </w:t>
      </w:r>
      <w:r w:rsidR="00DA29E0" w:rsidRPr="00DA29E0">
        <w:rPr>
          <w:bCs/>
        </w:rPr>
        <w:t xml:space="preserve">Идеальная полуволновая антенна с торцевым питанием от </w:t>
      </w:r>
      <w:proofErr w:type="spellStart"/>
      <w:r w:rsidR="00DA29E0" w:rsidRPr="00DA29E0">
        <w:rPr>
          <w:bCs/>
          <w:lang w:val="en-US"/>
        </w:rPr>
        <w:t>Moxon</w:t>
      </w:r>
      <w:proofErr w:type="spellEnd"/>
      <w:r w:rsidR="00DA29E0" w:rsidRPr="00DA29E0">
        <w:rPr>
          <w:bCs/>
        </w:rPr>
        <w:t xml:space="preserve"> (с небольшим доба</w:t>
      </w:r>
      <w:r w:rsidR="00DA29E0" w:rsidRPr="00DA29E0">
        <w:rPr>
          <w:bCs/>
        </w:rPr>
        <w:t>в</w:t>
      </w:r>
      <w:r w:rsidR="00DA29E0" w:rsidRPr="00DA29E0">
        <w:rPr>
          <w:bCs/>
        </w:rPr>
        <w:t xml:space="preserve">лением </w:t>
      </w:r>
      <w:r w:rsidR="00DA29E0" w:rsidRPr="00DA29E0">
        <w:rPr>
          <w:bCs/>
          <w:lang w:val="en-US"/>
        </w:rPr>
        <w:t>AA</w:t>
      </w:r>
      <w:r w:rsidR="00DA29E0" w:rsidRPr="00DA29E0">
        <w:rPr>
          <w:bCs/>
        </w:rPr>
        <w:t>5</w:t>
      </w:r>
      <w:r w:rsidR="00DA29E0" w:rsidRPr="00DA29E0">
        <w:rPr>
          <w:bCs/>
          <w:lang w:val="en-US"/>
        </w:rPr>
        <w:t>TB</w:t>
      </w:r>
      <w:r w:rsidR="00DA29E0" w:rsidRPr="00DA29E0">
        <w:rPr>
          <w:bCs/>
        </w:rPr>
        <w:t>)</w:t>
      </w:r>
    </w:p>
    <w:p w:rsidR="00C46629" w:rsidRPr="001E7C6C" w:rsidRDefault="00C46629" w:rsidP="00C46629">
      <w:r w:rsidRPr="00C46629">
        <w:t xml:space="preserve">На приведенной выше диаграмме вы можете видеть, что полуволновая часть антенны имеет очень высокий импеданс для добавленной части с длиной волны 0,05, а свободное пространство представляет собой очень высокий импеданс на другом конце «противовеса» с длиной волны 0,05. Следовательно, центральная питаемая часть между двумя участками с длиной волны 0,05 по существу сбалансирована. При отсутствии физического соединения с фидерной линией синфазные токи на внешней стороне фидерной линии будут минимальными. Основной потенциальный путь дисбаланса будет через емкость к окружающей среде, как и в случае с любым диполем. </w:t>
      </w:r>
      <w:r w:rsidRPr="001E7C6C">
        <w:t>Обратите внимание, что антенна больше не имеет резонансной длины.</w:t>
      </w:r>
    </w:p>
    <w:p w:rsidR="00C46629" w:rsidRPr="00C46629" w:rsidRDefault="00C46629" w:rsidP="00C46629">
      <w:r w:rsidRPr="00C46629">
        <w:t xml:space="preserve">Сначала я согласился с </w:t>
      </w:r>
      <w:proofErr w:type="spellStart"/>
      <w:r w:rsidRPr="00C46629">
        <w:rPr>
          <w:lang w:val="en-US"/>
        </w:rPr>
        <w:t>Moxon</w:t>
      </w:r>
      <w:proofErr w:type="spellEnd"/>
      <w:r w:rsidRPr="00C46629">
        <w:t xml:space="preserve">, потому что это имело смысл, и мои обычные </w:t>
      </w:r>
      <w:proofErr w:type="spellStart"/>
      <w:r w:rsidRPr="00C46629">
        <w:t>ответвители</w:t>
      </w:r>
      <w:proofErr w:type="spellEnd"/>
      <w:r w:rsidRPr="00C46629">
        <w:t xml:space="preserve"> могли легко настроить реактивное сопротивление нагрузки. Для антенны со связью по каналу все будет работать нормально. Однако теперь я считаю, что способ минимизировать ток синфазного реж</w:t>
      </w:r>
      <w:r w:rsidRPr="00C46629">
        <w:t>и</w:t>
      </w:r>
      <w:r w:rsidRPr="00C46629">
        <w:t xml:space="preserve">ма в цепях, где линия питания не может быть полностью изолирована, состоит в использовании резонансной антенны с половинной длиной волны, настроенной для обеспечения резистивной нагрузки на </w:t>
      </w:r>
      <w:proofErr w:type="spellStart"/>
      <w:r w:rsidRPr="00C46629">
        <w:t>ответвитель</w:t>
      </w:r>
      <w:proofErr w:type="spellEnd"/>
      <w:r w:rsidRPr="00C46629">
        <w:t>. Если это будет сделано, то ток на любой длине «противовеса» будет м</w:t>
      </w:r>
      <w:r w:rsidRPr="00C46629">
        <w:t>и</w:t>
      </w:r>
      <w:r w:rsidRPr="00C46629">
        <w:t>нимальным, кроме тех случаев, когда эти длины приближаются к половине длины волны. Если ток минимизирован на «противовесе», то минимизируются и потенциальные проблемы синфазного режима.</w:t>
      </w:r>
    </w:p>
    <w:p w:rsidR="00D83584" w:rsidRDefault="006A0E90" w:rsidP="00C46629">
      <w:r w:rsidRPr="006A0E90">
        <w:t>Ниже приведены несколько фотографий экспериментальной установки на 20 м, которые помогли мне понять, что происходит с полуволновыми антеннами с торцевым питанием. Сначала я отрег</w:t>
      </w:r>
      <w:r w:rsidRPr="006A0E90">
        <w:t>у</w:t>
      </w:r>
      <w:r w:rsidRPr="006A0E90">
        <w:t xml:space="preserve">лировал </w:t>
      </w:r>
      <w:r w:rsidRPr="006A0E90">
        <w:rPr>
          <w:lang w:val="en-US"/>
        </w:rPr>
        <w:t>LC</w:t>
      </w:r>
      <w:r w:rsidRPr="006A0E90">
        <w:t xml:space="preserve">-схему с помощью резистора 4,7 кОм (рис. 9) на участке </w:t>
      </w:r>
      <w:r w:rsidRPr="006A0E90">
        <w:rPr>
          <w:lang w:val="en-US"/>
        </w:rPr>
        <w:t>CW</w:t>
      </w:r>
      <w:r w:rsidRPr="006A0E90">
        <w:t xml:space="preserve"> длиной 20 м, чтобы пол</w:t>
      </w:r>
      <w:r w:rsidRPr="006A0E90">
        <w:t>у</w:t>
      </w:r>
      <w:r w:rsidRPr="006A0E90">
        <w:t xml:space="preserve">чить совпадение с сопротивлением 50 Ом, используя свой антенный анализатор </w:t>
      </w:r>
      <w:r w:rsidRPr="006A0E90">
        <w:rPr>
          <w:lang w:val="en-US"/>
        </w:rPr>
        <w:t>MFJ</w:t>
      </w:r>
      <w:r w:rsidRPr="006A0E90">
        <w:t>-259</w:t>
      </w:r>
      <w:r w:rsidRPr="006A0E90">
        <w:rPr>
          <w:lang w:val="en-US"/>
        </w:rPr>
        <w:t>B</w:t>
      </w:r>
      <w:r w:rsidRPr="006A0E90">
        <w:t>. Когда антенна была правильно установлена, я отрегулировал ее длину вместе с противовесом длиной 1 м, чтобы получить тот же резистивный импеданс 50 Ом без необходимости перенастраивать сх</w:t>
      </w:r>
      <w:r w:rsidRPr="006A0E90">
        <w:t>е</w:t>
      </w:r>
      <w:r w:rsidRPr="006A0E90">
        <w:t>му (рис. 10). На этом этапе антенна работала нормально. Затем я удалил противовес длиной 1 м, и у меня больше не было возможности получить спичку ни при каких настройках (рис. 11). По сути, антенна не была запитана. Я принял меры, чтобы предотвратить как можно большую связь с экр</w:t>
      </w:r>
      <w:r w:rsidRPr="006A0E90">
        <w:t>а</w:t>
      </w:r>
      <w:r w:rsidRPr="006A0E90">
        <w:t>ном коаксиального кабеля (без прямого подключения, рис. 12, коаксиальный кабель был напра</w:t>
      </w:r>
      <w:r w:rsidRPr="006A0E90">
        <w:t>в</w:t>
      </w:r>
      <w:r w:rsidRPr="006A0E90">
        <w:t xml:space="preserve">лен под углом 90 градусов к антенне). Возможно, была некоторая паразитная емкость, но ее было недостаточно, чтобы «замкнуть цепь». Следует отметить, что увеличение противовеса более 1 м не дало заметных улучшений. Кроме того, если этот метод настройки настроенной схемы (сначала </w:t>
      </w:r>
      <w:r w:rsidRPr="006A0E90">
        <w:lastRenderedPageBreak/>
        <w:t>с использованием резистора) не используется, то любое отклонение от оптимальной длины а</w:t>
      </w:r>
      <w:r w:rsidRPr="006A0E90">
        <w:t>н</w:t>
      </w:r>
      <w:r w:rsidRPr="006A0E90">
        <w:t>тенны вызовет увеличение обратных токов в «противовесе», что сделает требование «противов</w:t>
      </w:r>
      <w:r w:rsidRPr="006A0E90">
        <w:t>е</w:t>
      </w:r>
      <w:r w:rsidRPr="006A0E90">
        <w:t>са» более критичным. Я считаю, что этим объясняются некоторые из отказов, которые были оп</w:t>
      </w:r>
      <w:r w:rsidRPr="006A0E90">
        <w:t>и</w:t>
      </w:r>
      <w:r w:rsidRPr="006A0E90">
        <w:t xml:space="preserve">саны в любительских отчетах, которые предположительно были исправлены при добавлении </w:t>
      </w:r>
      <w:proofErr w:type="spellStart"/>
      <w:r w:rsidRPr="006A0E90">
        <w:t>р</w:t>
      </w:r>
      <w:r w:rsidRPr="006A0E90">
        <w:t>а</w:t>
      </w:r>
      <w:r w:rsidRPr="006A0E90">
        <w:t>диала</w:t>
      </w:r>
      <w:proofErr w:type="spellEnd"/>
      <w:r w:rsidRPr="006A0E90">
        <w:t xml:space="preserve"> 1/4 длины волны. Любое отклонение от длины резонансной антенны потребует аналоги</w:t>
      </w:r>
      <w:r w:rsidRPr="006A0E90">
        <w:t>ч</w:t>
      </w:r>
      <w:r w:rsidRPr="006A0E90">
        <w:t>ного увеличения требования к «противовесу». Это не означает, что антенну нельзя использовать на других частотах. Если вы действительно планируете работать в большом диапазоне частот, т</w:t>
      </w:r>
      <w:r w:rsidRPr="006A0E90">
        <w:t>о</w:t>
      </w:r>
      <w:r w:rsidRPr="006A0E90">
        <w:t>гда возрастает требование «противовеса», но согласование обычно все же можно получить, пер</w:t>
      </w:r>
      <w:r w:rsidRPr="006A0E90">
        <w:t>е</w:t>
      </w:r>
    </w:p>
    <w:p w:rsidR="00D83584" w:rsidRDefault="00D83584" w:rsidP="00C46629">
      <w:r w:rsidRPr="00D83584">
        <w:t>настроив схему связи</w:t>
      </w:r>
      <w:r>
        <w:t>.</w:t>
      </w:r>
    </w:p>
    <w:p w:rsidR="00C46629" w:rsidRPr="001E7C6C" w:rsidRDefault="00D83584" w:rsidP="00C46629">
      <w:r>
        <w:rPr>
          <w:bCs/>
        </w:rPr>
        <w:t xml:space="preserve">                                                                     </w:t>
      </w:r>
      <w:r w:rsidR="00C46629" w:rsidRPr="00C46629">
        <w:rPr>
          <w:noProof/>
          <w:lang w:eastAsia="ru-RU"/>
        </w:rPr>
        <w:drawing>
          <wp:inline distT="0" distB="0" distL="0" distR="0">
            <wp:extent cx="963864" cy="1423095"/>
            <wp:effectExtent l="0" t="0" r="8255" b="5715"/>
            <wp:docPr id="13" name="Рисунок 13" descr="Схема правильной настрой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хема правильной настройки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26" cy="1423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6629" w:rsidRPr="006A0E90">
        <w:br/>
      </w:r>
      <w:r w:rsidR="00C46629" w:rsidRPr="00DA29E0">
        <w:rPr>
          <w:bCs/>
          <w:lang w:val="en-US"/>
        </w:rPr>
        <w:t>Figure</w:t>
      </w:r>
      <w:r w:rsidR="00C46629" w:rsidRPr="001E7C6C">
        <w:rPr>
          <w:bCs/>
        </w:rPr>
        <w:t xml:space="preserve"> 9 - </w:t>
      </w:r>
      <w:r w:rsidR="00DA29E0" w:rsidRPr="001E7C6C">
        <w:rPr>
          <w:bCs/>
        </w:rPr>
        <w:t xml:space="preserve">Правильный метод настройки полуволнового </w:t>
      </w:r>
      <w:proofErr w:type="spellStart"/>
      <w:r w:rsidR="00DA29E0" w:rsidRPr="001E7C6C">
        <w:rPr>
          <w:bCs/>
        </w:rPr>
        <w:t>ответвителя</w:t>
      </w:r>
      <w:proofErr w:type="spellEnd"/>
      <w:r w:rsidR="00DA29E0" w:rsidRPr="001E7C6C">
        <w:rPr>
          <w:bCs/>
        </w:rPr>
        <w:t xml:space="preserve"> с торцевым питанием</w:t>
      </w:r>
    </w:p>
    <w:p w:rsidR="00C46629" w:rsidRPr="00DA29E0" w:rsidRDefault="00C46629" w:rsidP="00D83584">
      <w:pPr>
        <w:jc w:val="center"/>
      </w:pPr>
      <w:r w:rsidRPr="00C46629">
        <w:rPr>
          <w:noProof/>
          <w:lang w:eastAsia="ru-RU"/>
        </w:rPr>
        <w:drawing>
          <wp:inline distT="0" distB="0" distL="0" distR="0">
            <wp:extent cx="2707771" cy="2031251"/>
            <wp:effectExtent l="0" t="0" r="0" b="7620"/>
            <wp:docPr id="12" name="Рисунок 12" descr="Правильная устано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Правильная установка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905" cy="2031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29E0">
        <w:br/>
      </w:r>
      <w:r w:rsidRPr="00DA29E0">
        <w:rPr>
          <w:bCs/>
          <w:lang w:val="en-US"/>
        </w:rPr>
        <w:t>Figure</w:t>
      </w:r>
      <w:r w:rsidRPr="00DA29E0">
        <w:rPr>
          <w:bCs/>
        </w:rPr>
        <w:t xml:space="preserve"> 10 - </w:t>
      </w:r>
      <w:r w:rsidR="00DA29E0" w:rsidRPr="00DA29E0">
        <w:rPr>
          <w:bCs/>
        </w:rPr>
        <w:t>Правильная подача - возврат 1 м (противовес).</w:t>
      </w:r>
    </w:p>
    <w:p w:rsidR="00C46629" w:rsidRPr="00DA29E0" w:rsidRDefault="00C46629" w:rsidP="00D83584">
      <w:pPr>
        <w:jc w:val="center"/>
      </w:pPr>
      <w:r w:rsidRPr="00C46629">
        <w:rPr>
          <w:noProof/>
          <w:lang w:eastAsia="ru-RU"/>
        </w:rPr>
        <w:drawing>
          <wp:inline distT="0" distB="0" distL="0" distR="0">
            <wp:extent cx="2446256" cy="1835074"/>
            <wp:effectExtent l="0" t="0" r="0" b="0"/>
            <wp:docPr id="11" name="Рисунок 11" descr="Неправильная настрой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Неправильная настройка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377" cy="183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29E0">
        <w:br/>
      </w:r>
      <w:r w:rsidRPr="00DA29E0">
        <w:rPr>
          <w:bCs/>
          <w:lang w:val="en-US"/>
        </w:rPr>
        <w:t>Figure</w:t>
      </w:r>
      <w:r w:rsidRPr="00DA29E0">
        <w:rPr>
          <w:bCs/>
        </w:rPr>
        <w:t xml:space="preserve"> 11 - </w:t>
      </w:r>
      <w:r w:rsidR="00DA29E0" w:rsidRPr="00DA29E0">
        <w:rPr>
          <w:bCs/>
        </w:rPr>
        <w:t>Неправильная подача - Никакого противовеса, никакой работы.</w:t>
      </w:r>
    </w:p>
    <w:p w:rsidR="00C46629" w:rsidRPr="00D83584" w:rsidRDefault="00C46629" w:rsidP="00D83584">
      <w:pPr>
        <w:jc w:val="center"/>
      </w:pPr>
      <w:r w:rsidRPr="00C46629">
        <w:rPr>
          <w:noProof/>
          <w:lang w:eastAsia="ru-RU"/>
        </w:rPr>
        <w:lastRenderedPageBreak/>
        <w:drawing>
          <wp:inline distT="0" distB="0" distL="0" distR="0">
            <wp:extent cx="2431608" cy="1824086"/>
            <wp:effectExtent l="0" t="0" r="6985" b="5080"/>
            <wp:docPr id="10" name="Рисунок 10" descr="Настройка трансформато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Настройка трансформатора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501" cy="1824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3584">
        <w:br/>
      </w:r>
      <w:r w:rsidR="00D83584" w:rsidRPr="00D83584">
        <w:rPr>
          <w:bCs/>
        </w:rPr>
        <w:t xml:space="preserve">Рисунок 12 - Трансформатор крупным планом (примечание к опечатке: </w:t>
      </w:r>
      <w:proofErr w:type="spellStart"/>
      <w:r w:rsidR="00D83584" w:rsidRPr="00D83584">
        <w:rPr>
          <w:bCs/>
        </w:rPr>
        <w:t>торроид</w:t>
      </w:r>
      <w:proofErr w:type="spellEnd"/>
      <w:r w:rsidR="00D83584" w:rsidRPr="00D83584">
        <w:rPr>
          <w:bCs/>
        </w:rPr>
        <w:t xml:space="preserve"> на самом деле больше, чем Т-50-2)</w:t>
      </w:r>
    </w:p>
    <w:p w:rsidR="00D83584" w:rsidRDefault="006A0E90" w:rsidP="00C46629">
      <w:r w:rsidRPr="006A0E90">
        <w:t>Во многих конфигурациях полуволновой антенны с торцевым питанием противовес вообще не используется. Так как же это возможно? Вышеупомянутый тест доказал, что это невозможно. О</w:t>
      </w:r>
      <w:r w:rsidRPr="006A0E90">
        <w:t>д</w:t>
      </w:r>
      <w:r w:rsidRPr="006A0E90">
        <w:t xml:space="preserve">нако в реальном мире можно подключить обратную сторону </w:t>
      </w:r>
      <w:r w:rsidRPr="006A0E90">
        <w:rPr>
          <w:lang w:val="en-US"/>
        </w:rPr>
        <w:t>LC</w:t>
      </w:r>
      <w:r w:rsidRPr="006A0E90">
        <w:t>-цепи к заземленной стороне п</w:t>
      </w:r>
      <w:r w:rsidRPr="006A0E90">
        <w:t>и</w:t>
      </w:r>
      <w:r w:rsidRPr="006A0E90">
        <w:t>тающей линии, как показано ниже (рис. 15). Несмотря на то, что никакого очевидного «противов</w:t>
      </w:r>
      <w:r w:rsidRPr="006A0E90">
        <w:t>е</w:t>
      </w:r>
      <w:r w:rsidRPr="006A0E90">
        <w:t xml:space="preserve">са» не подсоединено, фидер фактически используются в качестве «противовеса». </w:t>
      </w:r>
      <w:r w:rsidRPr="001E7C6C">
        <w:t xml:space="preserve">Это часто </w:t>
      </w:r>
      <w:proofErr w:type="spellStart"/>
      <w:r w:rsidRPr="001E7C6C">
        <w:t>быв</w:t>
      </w:r>
      <w:proofErr w:type="gramStart"/>
      <w:r w:rsidRPr="001E7C6C">
        <w:t>а</w:t>
      </w:r>
      <w:proofErr w:type="spellEnd"/>
      <w:r w:rsidR="00D83584">
        <w:t>-</w:t>
      </w:r>
      <w:proofErr w:type="gramEnd"/>
      <w:r w:rsidR="00D83584" w:rsidRPr="00D83584">
        <w:t xml:space="preserve"> </w:t>
      </w:r>
      <w:proofErr w:type="spellStart"/>
      <w:r w:rsidR="00D83584" w:rsidRPr="00D83584">
        <w:t>ет</w:t>
      </w:r>
      <w:proofErr w:type="spellEnd"/>
      <w:r w:rsidR="00D83584" w:rsidRPr="00D83584">
        <w:t xml:space="preserve"> у меня для полевых работ</w:t>
      </w:r>
      <w:r w:rsidR="00D83584">
        <w:t>.</w:t>
      </w:r>
    </w:p>
    <w:p w:rsidR="00D83584" w:rsidRDefault="00C46629" w:rsidP="00D83584">
      <w:pPr>
        <w:jc w:val="center"/>
        <w:rPr>
          <w:b/>
          <w:bCs/>
        </w:rPr>
      </w:pPr>
      <w:r w:rsidRPr="00C46629">
        <w:rPr>
          <w:noProof/>
          <w:lang w:eastAsia="ru-RU"/>
        </w:rPr>
        <w:drawing>
          <wp:inline distT="0" distB="0" distL="0" distR="0" wp14:anchorId="39CF736C" wp14:editId="668BC103">
            <wp:extent cx="2436829" cy="885596"/>
            <wp:effectExtent l="0" t="0" r="1905" b="0"/>
            <wp:docPr id="7" name="Рисунок 7" descr="Возврат через коаксиальный кабель и буровую установк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Возврат через коаксиальный кабель и буровую установку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843" cy="885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C6C">
        <w:br/>
      </w:r>
      <w:r w:rsidR="00D83584" w:rsidRPr="00D83584">
        <w:rPr>
          <w:bCs/>
        </w:rPr>
        <w:t xml:space="preserve">Рисунок 15 - Возврат через коаксиальный кабель </w:t>
      </w:r>
    </w:p>
    <w:p w:rsidR="00C46629" w:rsidRPr="00D83584" w:rsidRDefault="006A0E90" w:rsidP="00D83584">
      <w:pPr>
        <w:jc w:val="center"/>
      </w:pPr>
      <w:r w:rsidRPr="006A0E90">
        <w:t>В некоторых случаях пр</w:t>
      </w:r>
      <w:r w:rsidRPr="006A0E90">
        <w:t>о</w:t>
      </w:r>
      <w:r w:rsidRPr="006A0E90">
        <w:t xml:space="preserve">сто паразитная емкость </w:t>
      </w:r>
      <w:r w:rsidRPr="006A0E90">
        <w:rPr>
          <w:lang w:val="en-US"/>
        </w:rPr>
        <w:t>LC</w:t>
      </w:r>
      <w:r w:rsidRPr="006A0E90">
        <w:t>-контура по отношению к окружающей среде и системе питания обе</w:t>
      </w:r>
      <w:r w:rsidRPr="006A0E90">
        <w:t>с</w:t>
      </w:r>
      <w:r w:rsidRPr="006A0E90">
        <w:t>печит достаточный противовес, как показано здесь (рис. 16).</w:t>
      </w:r>
      <w:r w:rsidR="00C46629" w:rsidRPr="00C46629">
        <w:rPr>
          <w:noProof/>
          <w:lang w:eastAsia="ru-RU"/>
        </w:rPr>
        <w:drawing>
          <wp:inline distT="0" distB="0" distL="0" distR="0" wp14:anchorId="1A1CCEC5" wp14:editId="5E352B37">
            <wp:extent cx="2370841" cy="823462"/>
            <wp:effectExtent l="0" t="0" r="0" b="0"/>
            <wp:docPr id="6" name="Рисунок 6" descr="Возврат через емко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Возврат через емкость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841" cy="823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6629" w:rsidRPr="006A0E90">
        <w:br/>
      </w:r>
      <w:r w:rsidR="00D83584" w:rsidRPr="00D83584">
        <w:rPr>
          <w:bCs/>
        </w:rPr>
        <w:t>Рисунок 16 - Возврат через паразитную емкость в окружающую среду и в линию питания</w:t>
      </w:r>
    </w:p>
    <w:p w:rsidR="006A0E90" w:rsidRPr="006A0E90" w:rsidRDefault="006A0E90" w:rsidP="006A0E90">
      <w:r w:rsidRPr="006A0E90">
        <w:t xml:space="preserve">Очевидно, что две вышеупомянутые конфигурации, по-видимому, имеют потенциал для ужасных синфазных токов, если не используется какой-либо дроссельный </w:t>
      </w:r>
      <w:proofErr w:type="spellStart"/>
      <w:r w:rsidRPr="006A0E90">
        <w:t>балун</w:t>
      </w:r>
      <w:proofErr w:type="spellEnd"/>
      <w:r w:rsidRPr="006A0E90">
        <w:t>. Однако из-за очень выс</w:t>
      </w:r>
      <w:r w:rsidRPr="006A0E90">
        <w:t>о</w:t>
      </w:r>
      <w:r w:rsidRPr="006A0E90">
        <w:t xml:space="preserve">кого импеданса уровни токов очень низкие, когда антенна имеет надлежащую длину и когда цепь </w:t>
      </w:r>
      <w:r w:rsidRPr="006A0E90">
        <w:rPr>
          <w:lang w:val="en-US"/>
        </w:rPr>
        <w:t>LC</w:t>
      </w:r>
      <w:r w:rsidRPr="006A0E90">
        <w:t xml:space="preserve"> отрегулирована должным образом, уменьшая токи синфазного режима. Учитывая высокий и</w:t>
      </w:r>
      <w:r w:rsidRPr="006A0E90">
        <w:t>м</w:t>
      </w:r>
      <w:r w:rsidRPr="006A0E90">
        <w:t xml:space="preserve">педанс, создание </w:t>
      </w:r>
      <w:proofErr w:type="spellStart"/>
      <w:r w:rsidRPr="006A0E90">
        <w:t>балуна</w:t>
      </w:r>
      <w:proofErr w:type="spellEnd"/>
      <w:r w:rsidRPr="006A0E90">
        <w:t xml:space="preserve"> дроссельной заслонки с достаточным импедансом для обеспечения его эффективности в любом случае может оказаться трудным. Однако</w:t>
      </w:r>
      <w:proofErr w:type="gramStart"/>
      <w:r w:rsidRPr="006A0E90">
        <w:t>,</w:t>
      </w:r>
      <w:proofErr w:type="gramEnd"/>
      <w:r w:rsidRPr="006A0E90">
        <w:t xml:space="preserve"> если эта установка используе</w:t>
      </w:r>
      <w:r w:rsidRPr="006A0E90">
        <w:t>т</w:t>
      </w:r>
      <w:r w:rsidRPr="006A0E90">
        <w:t>ся в полевых условиях с очень коротким коаксиальным кабелем или без него (прямое подключ</w:t>
      </w:r>
      <w:r w:rsidRPr="006A0E90">
        <w:t>е</w:t>
      </w:r>
      <w:r w:rsidRPr="006A0E90">
        <w:t xml:space="preserve">ние к </w:t>
      </w:r>
      <w:r w:rsidR="00961037">
        <w:rPr>
          <w:lang w:val="en-US"/>
        </w:rPr>
        <w:t>TRX</w:t>
      </w:r>
      <w:r w:rsidRPr="006A0E90">
        <w:t>), то любые существующие токи синфазного режима будут незначительными. Только к</w:t>
      </w:r>
      <w:r w:rsidRPr="006A0E90">
        <w:t>о</w:t>
      </w:r>
      <w:r w:rsidRPr="006A0E90">
        <w:t>гда "противовес" (и / или синфазный тракт линии питания) становится почти ра</w:t>
      </w:r>
      <w:r w:rsidRPr="006A0E90">
        <w:t>в</w:t>
      </w:r>
      <w:r w:rsidRPr="006A0E90">
        <w:t>ным половине длины волны, обратные токи будут равны токам антенны. Другой возможный сц</w:t>
      </w:r>
      <w:r w:rsidRPr="006A0E90">
        <w:t>е</w:t>
      </w:r>
      <w:r w:rsidRPr="006A0E90">
        <w:t>нарий проблемы может заключаться в том, что антенна питается через коаксиальный кабель 1/4 длины волны к зазе</w:t>
      </w:r>
      <w:r w:rsidRPr="006A0E90">
        <w:t>м</w:t>
      </w:r>
      <w:r w:rsidRPr="006A0E90">
        <w:t xml:space="preserve">ленной установке. В большинстве полевых установок, где я использую этот тип антенны, ни один из этих двух случаев не встречается. Следует отметить, что в этих случаях добавление часто рекомендуемого </w:t>
      </w:r>
      <w:r w:rsidR="00961037">
        <w:t>кабеля</w:t>
      </w:r>
      <w:r w:rsidRPr="006A0E90">
        <w:t xml:space="preserve"> 1/4 длины волны также не обязательно устранит проблему. Часто дается </w:t>
      </w:r>
      <w:r w:rsidRPr="006A0E90">
        <w:lastRenderedPageBreak/>
        <w:t>рекомендация по 1/4 длины волны, основанная на предположении, что высокий импеданс на о</w:t>
      </w:r>
      <w:r w:rsidRPr="006A0E90">
        <w:t>т</w:t>
      </w:r>
      <w:r w:rsidRPr="006A0E90">
        <w:t xml:space="preserve">крытом конце «противовеса» будет иметь очень низкий импеданс на обратной стороне </w:t>
      </w:r>
      <w:proofErr w:type="spellStart"/>
      <w:r w:rsidRPr="006A0E90">
        <w:t>ответв</w:t>
      </w:r>
      <w:r w:rsidRPr="006A0E90">
        <w:t>и</w:t>
      </w:r>
      <w:r w:rsidRPr="006A0E90">
        <w:t>теля</w:t>
      </w:r>
      <w:proofErr w:type="spellEnd"/>
      <w:r w:rsidRPr="006A0E90">
        <w:t>. Это действительно так, но не обязательно. Помните, что в этот момент сопротивление отн</w:t>
      </w:r>
      <w:r w:rsidRPr="006A0E90">
        <w:t>о</w:t>
      </w:r>
      <w:r w:rsidRPr="006A0E90">
        <w:t>сительно велико, поэтому все, что требуется, - это очень короткий «противовес». Более длинный «противовес» ничего не дает производительности, и это можно проверить с помощью компь</w:t>
      </w:r>
      <w:r w:rsidRPr="006A0E90">
        <w:t>ю</w:t>
      </w:r>
      <w:r w:rsidRPr="006A0E90">
        <w:t xml:space="preserve">терного моделирования. Если </w:t>
      </w:r>
      <w:proofErr w:type="spellStart"/>
      <w:r w:rsidRPr="006A0E90">
        <w:t>ответвитель</w:t>
      </w:r>
      <w:proofErr w:type="spellEnd"/>
      <w:r w:rsidRPr="006A0E90">
        <w:t xml:space="preserve"> и полуволновая антенна с торцевым питанием пр</w:t>
      </w:r>
      <w:r w:rsidRPr="006A0E90">
        <w:t>а</w:t>
      </w:r>
      <w:r w:rsidRPr="006A0E90">
        <w:t>вильно отрегулированы, у вас не должно возникнуть проблем с использованием очень коро</w:t>
      </w:r>
      <w:r w:rsidRPr="006A0E90">
        <w:t>т</w:t>
      </w:r>
      <w:r w:rsidRPr="006A0E90">
        <w:t>кого «противовеса» или в зависимости от паразитной емкости для возврата.</w:t>
      </w:r>
    </w:p>
    <w:p w:rsidR="006A0E90" w:rsidRPr="006A0E90" w:rsidRDefault="006A0E90" w:rsidP="006A0E90">
      <w:r w:rsidRPr="006A0E90">
        <w:t xml:space="preserve">До сих пор это обсуждение касалось большей части антенны, плавающей в космосе. На земле его можно использовать в любой конфигурации, как и обычный диполь с центральным питанием. Одна из распространенных ориентаций - вертикальная. В этом случае многие люди говорят, что требуется большая радиальная система, состоящая из 120 </w:t>
      </w:r>
      <w:proofErr w:type="spellStart"/>
      <w:r w:rsidRPr="006A0E90">
        <w:t>радиалов</w:t>
      </w:r>
      <w:proofErr w:type="spellEnd"/>
      <w:r w:rsidRPr="006A0E90">
        <w:t>, точно так же, как это треб</w:t>
      </w:r>
      <w:r w:rsidRPr="006A0E90">
        <w:t>у</w:t>
      </w:r>
      <w:r w:rsidRPr="006A0E90">
        <w:t>ется для вертикал</w:t>
      </w:r>
      <w:r w:rsidR="00961037">
        <w:t>а</w:t>
      </w:r>
      <w:r w:rsidRPr="006A0E90">
        <w:t xml:space="preserve"> 1/4 длины волны (см. Ниже). Что касается комплектации антенны на половину длины волны, нет никакой разницы между вертикальной и горизонтальной ориентацией! Никаких </w:t>
      </w:r>
      <w:proofErr w:type="spellStart"/>
      <w:r w:rsidRPr="006A0E90">
        <w:t>радиалов</w:t>
      </w:r>
      <w:proofErr w:type="spellEnd"/>
      <w:r w:rsidRPr="006A0E90">
        <w:t xml:space="preserve"> не требуется. Однако улучшение наземной системы под ЛЮБОЙ антенной (кроме, во</w:t>
      </w:r>
      <w:r w:rsidRPr="006A0E90">
        <w:t>з</w:t>
      </w:r>
      <w:r w:rsidRPr="006A0E90">
        <w:t xml:space="preserve">можно, антенны </w:t>
      </w:r>
      <w:proofErr w:type="spellStart"/>
      <w:r w:rsidRPr="006A0E90">
        <w:t>Бевереджа</w:t>
      </w:r>
      <w:proofErr w:type="spellEnd"/>
      <w:r w:rsidRPr="006A0E90">
        <w:t>) улучшит ее общие характеристики. Чем ближе антенна подходит к земле, тем больше тока индуцируется в этой земле с потерями. Любое улучшение, которое вы сделаете в этом месте с потерями, улучшит эту ситуацию. Просто нет необходимости необосн</w:t>
      </w:r>
      <w:r w:rsidRPr="006A0E90">
        <w:t>о</w:t>
      </w:r>
      <w:r w:rsidRPr="006A0E90">
        <w:t>ванно требовать, чтобы он «завершал» вертикаль на полуволны, будь то в конце или где-либо еще. И снова требования к «противовесу» те же, что и выше. На протяжении многих лет было мн</w:t>
      </w:r>
      <w:r w:rsidRPr="006A0E90">
        <w:t>о</w:t>
      </w:r>
      <w:r w:rsidRPr="006A0E90">
        <w:t xml:space="preserve">го производителей, которые создавали полуволновые вертикальные антенны, у которых было всего несколько коротких радиальных </w:t>
      </w:r>
      <w:r w:rsidR="00961037">
        <w:t>противовесов</w:t>
      </w:r>
      <w:r w:rsidRPr="006A0E90">
        <w:t xml:space="preserve">. Что касается </w:t>
      </w:r>
      <w:r w:rsidRPr="006A0E90">
        <w:rPr>
          <w:lang w:val="en-US"/>
        </w:rPr>
        <w:t>VHF</w:t>
      </w:r>
      <w:r w:rsidRPr="006A0E90">
        <w:t>, любой, кто когда-либо и</w:t>
      </w:r>
      <w:r w:rsidRPr="006A0E90">
        <w:t>с</w:t>
      </w:r>
      <w:r w:rsidRPr="006A0E90">
        <w:t xml:space="preserve">пользовал старую полуволновую антенну с торцевым питанием </w:t>
      </w:r>
      <w:r w:rsidRPr="006A0E90">
        <w:rPr>
          <w:lang w:val="en-US"/>
        </w:rPr>
        <w:t>AEA</w:t>
      </w:r>
      <w:r w:rsidRPr="006A0E90">
        <w:t xml:space="preserve"> </w:t>
      </w:r>
      <w:r w:rsidRPr="006A0E90">
        <w:rPr>
          <w:lang w:val="en-US"/>
        </w:rPr>
        <w:t>Hot</w:t>
      </w:r>
      <w:r w:rsidRPr="006A0E90">
        <w:t xml:space="preserve"> </w:t>
      </w:r>
      <w:r w:rsidRPr="006A0E90">
        <w:rPr>
          <w:lang w:val="en-US"/>
        </w:rPr>
        <w:t>Rod</w:t>
      </w:r>
      <w:r w:rsidRPr="006A0E90">
        <w:t xml:space="preserve"> для </w:t>
      </w:r>
      <w:r w:rsidRPr="006A0E90">
        <w:rPr>
          <w:lang w:val="en-US"/>
        </w:rPr>
        <w:t>HT</w:t>
      </w:r>
      <w:r w:rsidRPr="006A0E90">
        <w:t>, знает, насколько она значительно лучше 1/4-волновой антенны.</w:t>
      </w:r>
    </w:p>
    <w:p w:rsidR="00B43DEF" w:rsidRDefault="006A0E90" w:rsidP="00C46629">
      <w:r w:rsidRPr="006A0E90">
        <w:t xml:space="preserve">Есть много способов сконфигурировать антенну с торцевым питанием на полуволны. Еще одна очень эффективная антенна </w:t>
      </w:r>
      <w:r w:rsidRPr="006A0E90">
        <w:rPr>
          <w:lang w:val="en-US"/>
        </w:rPr>
        <w:t>DX</w:t>
      </w:r>
      <w:r w:rsidRPr="006A0E90">
        <w:t xml:space="preserve"> - это наземная вертикальная антенна на половину длины волны, как показано ниже (рис. 19). Одного стержня заземления часто бывает достаточно для системы заземления, чтобы замкнуть цепь, поскольку через эту сист</w:t>
      </w:r>
      <w:r w:rsidR="00B43DEF">
        <w:t xml:space="preserve">ему заземления должен проходи </w:t>
      </w:r>
      <w:r w:rsidRPr="006A0E90">
        <w:t xml:space="preserve">очень </w:t>
      </w:r>
      <w:r w:rsidR="00B43DEF">
        <w:t>небольшой ток.</w:t>
      </w:r>
    </w:p>
    <w:p w:rsidR="00C46629" w:rsidRPr="001E7C6C" w:rsidRDefault="00B43DEF" w:rsidP="00C46629">
      <w:r w:rsidRPr="001E7C6C">
        <w:rPr>
          <w:b/>
          <w:bCs/>
        </w:rPr>
        <w:t xml:space="preserve">       </w:t>
      </w:r>
      <w:r w:rsidR="00961037">
        <w:rPr>
          <w:b/>
          <w:bCs/>
        </w:rPr>
        <w:t xml:space="preserve">                                 </w:t>
      </w:r>
      <w:r w:rsidRPr="001E7C6C">
        <w:rPr>
          <w:b/>
          <w:bCs/>
        </w:rPr>
        <w:t xml:space="preserve">                               </w:t>
      </w:r>
      <w:r w:rsidR="00C46629" w:rsidRPr="00C46629">
        <w:rPr>
          <w:noProof/>
          <w:lang w:eastAsia="ru-RU"/>
        </w:rPr>
        <w:drawing>
          <wp:inline distT="0" distB="0" distL="0" distR="0" wp14:anchorId="5CAB4416" wp14:editId="315FD855">
            <wp:extent cx="863768" cy="2210586"/>
            <wp:effectExtent l="0" t="0" r="0" b="0"/>
            <wp:docPr id="3" name="Рисунок 3" descr="Ground Mounted Vertical Half Wa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round Mounted Vertical Half Wav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745" cy="2210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6629" w:rsidRPr="001E7C6C">
        <w:br/>
      </w:r>
      <w:r w:rsidR="00961037">
        <w:rPr>
          <w:bCs/>
        </w:rPr>
        <w:t xml:space="preserve">                            </w:t>
      </w:r>
      <w:r w:rsidR="00C46629" w:rsidRPr="00B43DEF">
        <w:rPr>
          <w:bCs/>
          <w:lang w:val="en-US"/>
        </w:rPr>
        <w:t>Figure</w:t>
      </w:r>
      <w:r w:rsidR="00C46629" w:rsidRPr="001E7C6C">
        <w:rPr>
          <w:bCs/>
        </w:rPr>
        <w:t xml:space="preserve"> 19 - </w:t>
      </w:r>
      <w:r w:rsidRPr="001E7C6C">
        <w:rPr>
          <w:bCs/>
        </w:rPr>
        <w:t>Наземная вертикальная полуволновая антенна</w:t>
      </w:r>
    </w:p>
    <w:p w:rsidR="006A0E90" w:rsidRDefault="006A0E90" w:rsidP="00C46629">
      <w:r w:rsidRPr="006A0E90">
        <w:t>На графике ниже (рис. 20) показан пример зависимости полного сопротивления точки питания вертикального монополя от его высоты с точки зрения длины волны. Плоскость заземления счит</w:t>
      </w:r>
      <w:r w:rsidRPr="006A0E90">
        <w:t>а</w:t>
      </w:r>
      <w:r w:rsidRPr="006A0E90">
        <w:t>ется идеально электропроводящей (</w:t>
      </w:r>
      <w:r w:rsidRPr="006A0E90">
        <w:rPr>
          <w:lang w:val="en-US"/>
        </w:rPr>
        <w:t>PEC</w:t>
      </w:r>
      <w:r w:rsidRPr="006A0E90">
        <w:t xml:space="preserve">). Обратите внимание на точки, где </w:t>
      </w:r>
      <w:proofErr w:type="spellStart"/>
      <w:r w:rsidRPr="006A0E90">
        <w:rPr>
          <w:lang w:val="en-US"/>
        </w:rPr>
        <w:t>jX</w:t>
      </w:r>
      <w:proofErr w:type="spellEnd"/>
      <w:r w:rsidRPr="006A0E90">
        <w:t xml:space="preserve"> = 0 Ом. Это точки, </w:t>
      </w:r>
      <w:r w:rsidRPr="006A0E90">
        <w:lastRenderedPageBreak/>
        <w:t>где антенна является резонансной, на длине волны 0,25, длине волны 0,47 и снова на длине во</w:t>
      </w:r>
      <w:r w:rsidRPr="006A0E90">
        <w:t>л</w:t>
      </w:r>
      <w:r w:rsidRPr="006A0E90">
        <w:t>ны 0,74. Основное различие между точками - это импеданс. Для высоты 0,25 длины волны рез</w:t>
      </w:r>
      <w:r w:rsidRPr="006A0E90">
        <w:t>и</w:t>
      </w:r>
      <w:r w:rsidRPr="006A0E90">
        <w:t>стивный импеданс составляет около 35 Ом, а для высоты 0,5 длины волны - около 2450</w:t>
      </w:r>
      <w:r>
        <w:t xml:space="preserve"> Ом.</w:t>
      </w:r>
    </w:p>
    <w:p w:rsidR="00C46629" w:rsidRPr="006A0E90" w:rsidRDefault="00961037" w:rsidP="00C46629">
      <w:r>
        <w:t xml:space="preserve">                                     </w:t>
      </w:r>
      <w:r w:rsidR="006A0E90" w:rsidRPr="006A0E90">
        <w:t xml:space="preserve"> </w:t>
      </w:r>
      <w:r w:rsidR="00C46629" w:rsidRPr="00C46629">
        <w:rPr>
          <w:noProof/>
          <w:lang w:eastAsia="ru-RU"/>
        </w:rPr>
        <w:drawing>
          <wp:inline distT="0" distB="0" distL="0" distR="0">
            <wp:extent cx="3523303" cy="2644219"/>
            <wp:effectExtent l="0" t="0" r="1270" b="3810"/>
            <wp:docPr id="2" name="Рисунок 2" descr="Impedance versus Monopole He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pedance versus Monopole Height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3447" cy="2644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6629" w:rsidRPr="006A0E90">
        <w:br/>
      </w:r>
      <w:r>
        <w:rPr>
          <w:b/>
          <w:bCs/>
        </w:rPr>
        <w:t xml:space="preserve">                                                                                      </w:t>
      </w:r>
      <w:r w:rsidR="00C46629" w:rsidRPr="00C46629">
        <w:rPr>
          <w:b/>
          <w:bCs/>
          <w:lang w:val="en-US"/>
        </w:rPr>
        <w:t>Figure</w:t>
      </w:r>
      <w:r w:rsidR="00C46629" w:rsidRPr="006A0E90">
        <w:rPr>
          <w:b/>
          <w:bCs/>
        </w:rPr>
        <w:t xml:space="preserve"> 20</w:t>
      </w:r>
    </w:p>
    <w:p w:rsidR="00961037" w:rsidRDefault="006A0E90" w:rsidP="00C46629">
      <w:r w:rsidRPr="006A0E90">
        <w:t xml:space="preserve">Если вы сконструируете </w:t>
      </w:r>
      <w:proofErr w:type="spellStart"/>
      <w:r w:rsidRPr="006A0E90">
        <w:t>ответвитель</w:t>
      </w:r>
      <w:proofErr w:type="spellEnd"/>
      <w:r w:rsidRPr="006A0E90">
        <w:t xml:space="preserve"> для питания с сопротивлением 2450 Ом (соотношение витков 7: 1), то ожидаемый КСВ для вертикального монополя, работающего относительно земли, показан ниже (рис. 21). Обратите внимание, что идеальное совпадение происходит, когда высота вертик</w:t>
      </w:r>
      <w:r w:rsidRPr="006A0E90">
        <w:t>а</w:t>
      </w:r>
      <w:r w:rsidRPr="006A0E90">
        <w:t>ли составляет около 0,47 длины волны.</w:t>
      </w:r>
      <w:r w:rsidR="00961037">
        <w:t xml:space="preserve">  </w:t>
      </w:r>
    </w:p>
    <w:p w:rsidR="00C46629" w:rsidRPr="00C46629" w:rsidRDefault="00961037" w:rsidP="00C46629">
      <w:r>
        <w:t xml:space="preserve">                                                  </w:t>
      </w:r>
      <w:r w:rsidR="00C46629" w:rsidRPr="00C46629">
        <w:rPr>
          <w:noProof/>
          <w:lang w:eastAsia="ru-RU"/>
        </w:rPr>
        <w:drawing>
          <wp:inline distT="0" distB="0" distL="0" distR="0">
            <wp:extent cx="3658664" cy="2742418"/>
            <wp:effectExtent l="0" t="0" r="0" b="1270"/>
            <wp:docPr id="1" name="Рисунок 1" descr="SWR versus Monopole He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WR versus Monopole Height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655" cy="2743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6629" w:rsidRPr="00C46629">
        <w:br/>
      </w:r>
      <w:r>
        <w:rPr>
          <w:b/>
          <w:bCs/>
        </w:rPr>
        <w:t xml:space="preserve">                                                                                                   </w:t>
      </w:r>
      <w:proofErr w:type="spellStart"/>
      <w:r w:rsidR="00C46629" w:rsidRPr="00C46629">
        <w:rPr>
          <w:b/>
          <w:bCs/>
        </w:rPr>
        <w:t>Figure</w:t>
      </w:r>
      <w:proofErr w:type="spellEnd"/>
      <w:r w:rsidR="00C46629" w:rsidRPr="00C46629">
        <w:rPr>
          <w:b/>
          <w:bCs/>
        </w:rPr>
        <w:t xml:space="preserve"> 21</w:t>
      </w:r>
    </w:p>
    <w:p w:rsidR="006A0E90" w:rsidRDefault="006A0E90" w:rsidP="00961037">
      <w:pPr>
        <w:jc w:val="center"/>
        <w:rPr>
          <w:b/>
          <w:bCs/>
        </w:rPr>
      </w:pPr>
      <w:r w:rsidRPr="006A0E90">
        <w:rPr>
          <w:b/>
          <w:bCs/>
        </w:rPr>
        <w:t xml:space="preserve">Потери </w:t>
      </w:r>
      <w:r w:rsidR="00961037">
        <w:rPr>
          <w:b/>
          <w:bCs/>
        </w:rPr>
        <w:t>по</w:t>
      </w:r>
      <w:r w:rsidRPr="006A0E90">
        <w:rPr>
          <w:b/>
          <w:bCs/>
        </w:rPr>
        <w:t xml:space="preserve"> земле</w:t>
      </w:r>
    </w:p>
    <w:p w:rsidR="00961037" w:rsidRDefault="006A0E90" w:rsidP="00C46629">
      <w:r w:rsidRPr="006A0E90">
        <w:t xml:space="preserve">Вот мои мысли (правильные или неправильные) о потерях </w:t>
      </w:r>
      <w:r w:rsidR="00961037">
        <w:t>по</w:t>
      </w:r>
      <w:r w:rsidRPr="006A0E90">
        <w:t xml:space="preserve"> земл</w:t>
      </w:r>
      <w:r w:rsidR="00961037">
        <w:t>е</w:t>
      </w:r>
      <w:r w:rsidRPr="006A0E90">
        <w:t xml:space="preserve"> с полуволновыми вертикал</w:t>
      </w:r>
      <w:r w:rsidRPr="006A0E90">
        <w:t>ь</w:t>
      </w:r>
      <w:r w:rsidRPr="006A0E90">
        <w:t xml:space="preserve">ными антеннами с торцевым питанием. Допустим, вы просто используете заземляющий стержень для возврата. Чтобы вернуть токи смещения, которые входят в землю из поля вокруг антенны, при таком простом заземлении должно быть высокое сопротивление земли. Для примера возьмем 35 Ом. Для вертикали 1/4 длины волны с сопротивлением точки питания 35 Ом входная мощность будет разделена между сопротивлением заземления и сопротивлением точки питания. </w:t>
      </w:r>
      <w:proofErr w:type="gramStart"/>
      <w:r w:rsidRPr="006A0E90">
        <w:t xml:space="preserve">Сумма </w:t>
      </w:r>
      <w:r w:rsidRPr="006A0E90">
        <w:lastRenderedPageBreak/>
        <w:t>двух сопротивлений составит 70 Ом, но эффективность системы составит только 50%. Для верт</w:t>
      </w:r>
      <w:r w:rsidRPr="006A0E90">
        <w:t>и</w:t>
      </w:r>
      <w:r w:rsidRPr="006A0E90">
        <w:t>кали 1/2 длины волны с предполагаемым сопротивлением точки питания 2450 Ом сопротивление точки питания будет 2485 Ом (2450 + 35), а мощность, рассеиваемая в земле в точке питания, б</w:t>
      </w:r>
      <w:r w:rsidRPr="006A0E90">
        <w:t>у</w:t>
      </w:r>
      <w:r w:rsidRPr="006A0E90">
        <w:t xml:space="preserve">дет только 1,4%. Это дает нам эффективность 98,6% для вертикали 1/2 длины волны. </w:t>
      </w:r>
      <w:proofErr w:type="gramEnd"/>
    </w:p>
    <w:p w:rsidR="00C46629" w:rsidRPr="00C46629" w:rsidRDefault="006A0E90" w:rsidP="00C46629">
      <w:r w:rsidRPr="006A0E90">
        <w:t>С эффективностью 98,6% я не вижу причин для создания сложной радиальной системы для верт</w:t>
      </w:r>
      <w:r w:rsidRPr="006A0E90">
        <w:t>и</w:t>
      </w:r>
      <w:r w:rsidRPr="006A0E90">
        <w:t xml:space="preserve">кальной длины волны 1/2 волны с точки зрения эффективности. Однако примерно на расстоянии 1/4 длины волны от основания вертикали на 1/2 длины </w:t>
      </w:r>
      <w:proofErr w:type="gramStart"/>
      <w:r w:rsidRPr="006A0E90">
        <w:t>волны</w:t>
      </w:r>
      <w:proofErr w:type="gramEnd"/>
      <w:r w:rsidRPr="006A0E90">
        <w:t xml:space="preserve"> заземляющие токи снова увелич</w:t>
      </w:r>
      <w:r w:rsidRPr="006A0E90">
        <w:t>и</w:t>
      </w:r>
      <w:r w:rsidRPr="006A0E90">
        <w:t>ваются. Конечно, этот рисунок будет повторяться на многих длинах волн от антенны. По этой пр</w:t>
      </w:r>
      <w:r w:rsidRPr="006A0E90">
        <w:t>и</w:t>
      </w:r>
      <w:r w:rsidRPr="006A0E90">
        <w:t xml:space="preserve">чине набор радиальных лучей (&gt; 1/2 длины волны) должен улучшить напряженность поля земной волны или трассы небесных волн с очень малой высотой за счет уменьшения угла </w:t>
      </w:r>
      <w:proofErr w:type="spellStart"/>
      <w:r w:rsidRPr="006A0E90">
        <w:t>Брюстера</w:t>
      </w:r>
      <w:proofErr w:type="spellEnd"/>
      <w:r w:rsidRPr="006A0E90">
        <w:t>. О</w:t>
      </w:r>
      <w:r w:rsidRPr="006A0E90">
        <w:t>д</w:t>
      </w:r>
      <w:r w:rsidRPr="006A0E90">
        <w:t>нако я скептически отношусь к тому, какая часть этих токов наземных (или повер</w:t>
      </w:r>
      <w:r w:rsidRPr="006A0E90">
        <w:t>х</w:t>
      </w:r>
      <w:r w:rsidRPr="006A0E90">
        <w:t>ностных) волн, если они есть, возвращаются обратно в точку питания и способствуют потерям в точке питания. В любом случае, повторяя свое предыдущее утверждение, улучшение проводимости земли для многих длин волн улучшит дальнее поле любой антенны, по крайней мере, на н</w:t>
      </w:r>
      <w:r w:rsidRPr="006A0E90">
        <w:t>е</w:t>
      </w:r>
      <w:r w:rsidRPr="006A0E90">
        <w:t xml:space="preserve">которых высотах. Это не означает, что для вертикальной антенны на полуволны с торцевым питанием требуется тщательно продуманное заземление, чтобы «антенна могла что-то </w:t>
      </w:r>
      <w:r w:rsidR="00B240F6">
        <w:t>излучать</w:t>
      </w:r>
      <w:r w:rsidRPr="006A0E90">
        <w:t>», как часто говорят. Считаете ли вы потерю земли на нескольких длинах волн от антенны потерями в антенной сист</w:t>
      </w:r>
      <w:r w:rsidRPr="006A0E90">
        <w:t>е</w:t>
      </w:r>
      <w:r w:rsidRPr="006A0E90">
        <w:t>ме или нет, зависит от вас.</w:t>
      </w:r>
    </w:p>
    <w:p w:rsidR="00C46629" w:rsidRDefault="006A0E90" w:rsidP="00C46629">
      <w:r w:rsidRPr="006A0E90">
        <w:t>Я надеюсь, что я показал, что питание антенны на полуволны на конце без обширной системы з</w:t>
      </w:r>
      <w:r w:rsidRPr="006A0E90">
        <w:t>а</w:t>
      </w:r>
      <w:r w:rsidRPr="006A0E90">
        <w:t xml:space="preserve">земления или "противовеса" практично и действительно работает. Я широко использую этот тип антенны в полевых условиях с </w:t>
      </w:r>
      <w:proofErr w:type="gramStart"/>
      <w:r w:rsidRPr="006A0E90">
        <w:t>моими</w:t>
      </w:r>
      <w:proofErr w:type="gramEnd"/>
      <w:r w:rsidRPr="006A0E90">
        <w:t xml:space="preserve"> небольшими </w:t>
      </w:r>
      <w:proofErr w:type="spellStart"/>
      <w:r w:rsidRPr="006A0E90">
        <w:t>однодиапазонными</w:t>
      </w:r>
      <w:proofErr w:type="spellEnd"/>
      <w:r w:rsidRPr="006A0E90">
        <w:t xml:space="preserve"> </w:t>
      </w:r>
      <w:r w:rsidR="00B240F6">
        <w:rPr>
          <w:lang w:val="en-US"/>
        </w:rPr>
        <w:t>TRX</w:t>
      </w:r>
      <w:r w:rsidRPr="006A0E90">
        <w:t xml:space="preserve"> </w:t>
      </w:r>
      <w:r w:rsidRPr="006A0E90">
        <w:rPr>
          <w:lang w:val="en-US"/>
        </w:rPr>
        <w:t>QRP</w:t>
      </w:r>
      <w:r w:rsidRPr="006A0E90">
        <w:t>. Например, я о</w:t>
      </w:r>
      <w:r w:rsidRPr="006A0E90">
        <w:t>б</w:t>
      </w:r>
      <w:r w:rsidRPr="006A0E90">
        <w:t>наружил, что моя 20-метровая полуволновая антенна с вертикальным торцевым питанием, ни</w:t>
      </w:r>
      <w:r w:rsidRPr="006A0E90">
        <w:t>ж</w:t>
      </w:r>
      <w:r w:rsidRPr="006A0E90">
        <w:t>няя часть которой находится на расстоянии 1 м от земли, является чрезвычайно эффективной а</w:t>
      </w:r>
      <w:r w:rsidRPr="006A0E90">
        <w:t>н</w:t>
      </w:r>
      <w:r w:rsidRPr="006A0E90">
        <w:t xml:space="preserve">тенной. Во время полевых мероприятий я обычно могу набрать 500 контактов, используя всего 4 или 5 Вт. </w:t>
      </w:r>
      <w:r w:rsidRPr="006A0E90">
        <w:rPr>
          <w:lang w:val="en-US"/>
        </w:rPr>
        <w:t>DX</w:t>
      </w:r>
      <w:r w:rsidRPr="001E7C6C">
        <w:t xml:space="preserve"> также очень прост в использовании. Попробуйте!</w:t>
      </w:r>
    </w:p>
    <w:p w:rsidR="00060B26" w:rsidRPr="00B240F6" w:rsidRDefault="00060B26" w:rsidP="00B240F6">
      <w:pPr>
        <w:jc w:val="center"/>
        <w:rPr>
          <w:b/>
          <w:bCs/>
          <w:sz w:val="24"/>
          <w:szCs w:val="24"/>
        </w:rPr>
      </w:pPr>
      <w:r w:rsidRPr="00B240F6">
        <w:rPr>
          <w:b/>
          <w:bCs/>
          <w:sz w:val="24"/>
          <w:szCs w:val="24"/>
        </w:rPr>
        <w:t>Как заставить работать полуволновую антенну с торцевым питанием</w:t>
      </w:r>
      <w:r w:rsidR="00033E5B" w:rsidRPr="00B240F6">
        <w:rPr>
          <w:b/>
          <w:bCs/>
          <w:sz w:val="24"/>
          <w:szCs w:val="24"/>
        </w:rPr>
        <w:t xml:space="preserve">   </w:t>
      </w:r>
      <w:r w:rsidRPr="00B240F6">
        <w:rPr>
          <w:b/>
          <w:bCs/>
          <w:sz w:val="24"/>
          <w:szCs w:val="24"/>
        </w:rPr>
        <w:t xml:space="preserve">Стив </w:t>
      </w:r>
      <w:proofErr w:type="spellStart"/>
      <w:r w:rsidRPr="00B240F6">
        <w:rPr>
          <w:b/>
          <w:bCs/>
          <w:sz w:val="24"/>
          <w:szCs w:val="24"/>
        </w:rPr>
        <w:t>Йейтс</w:t>
      </w:r>
      <w:proofErr w:type="spellEnd"/>
      <w:r w:rsidRPr="00B240F6">
        <w:rPr>
          <w:b/>
          <w:bCs/>
          <w:sz w:val="24"/>
          <w:szCs w:val="24"/>
        </w:rPr>
        <w:t xml:space="preserve"> - AA5TB</w:t>
      </w:r>
    </w:p>
    <w:p w:rsidR="00060B26" w:rsidRPr="00060B26" w:rsidRDefault="00060B26" w:rsidP="00060B26">
      <w:r w:rsidRPr="00060B26">
        <w:t>Вот верный способ заставить работать полуволновые антенны с торцевым питанием с 50-омным соединителем - без </w:t>
      </w:r>
      <w:r w:rsidRPr="00060B26">
        <w:rPr>
          <w:b/>
          <w:bCs/>
        </w:rPr>
        <w:t>длинных</w:t>
      </w:r>
      <w:r w:rsidRPr="00060B26">
        <w:t> </w:t>
      </w:r>
      <w:proofErr w:type="spellStart"/>
      <w:r w:rsidRPr="00060B26">
        <w:t>радиалов</w:t>
      </w:r>
      <w:proofErr w:type="spellEnd"/>
      <w:r w:rsidRPr="00060B26">
        <w:t xml:space="preserve">, сложных заземлений, дросселей, </w:t>
      </w:r>
      <w:proofErr w:type="spellStart"/>
      <w:r w:rsidRPr="00060B26">
        <w:t>вуду</w:t>
      </w:r>
      <w:proofErr w:type="spellEnd"/>
      <w:r w:rsidRPr="00060B26">
        <w:t xml:space="preserve"> и т. </w:t>
      </w:r>
      <w:r w:rsidR="00B43DEF">
        <w:t>д</w:t>
      </w:r>
      <w:r w:rsidRPr="00060B26">
        <w:t>.</w:t>
      </w:r>
    </w:p>
    <w:p w:rsidR="00060B26" w:rsidRPr="00060B26" w:rsidRDefault="00060B26" w:rsidP="00060B26">
      <w:r w:rsidRPr="00060B26">
        <w:t>Во-первых, настройте полуволновой тюнер с оконечным питанием (например, </w:t>
      </w:r>
      <w:hyperlink r:id="rId27" w:history="1">
        <w:r w:rsidR="00B240F6" w:rsidRPr="00B240F6">
          <w:rPr>
            <w:rStyle w:val="a6"/>
            <w:color w:val="auto"/>
          </w:rPr>
          <w:t>параллельный</w:t>
        </w:r>
      </w:hyperlink>
      <w:r w:rsidR="00B240F6" w:rsidRPr="00B240F6">
        <w:rPr>
          <w:rStyle w:val="a6"/>
          <w:color w:val="auto"/>
        </w:rPr>
        <w:t xml:space="preserve"> ко</w:t>
      </w:r>
      <w:r w:rsidR="00B240F6" w:rsidRPr="00B240F6">
        <w:rPr>
          <w:rStyle w:val="a6"/>
          <w:color w:val="auto"/>
        </w:rPr>
        <w:t>н</w:t>
      </w:r>
      <w:r w:rsidR="00B240F6" w:rsidRPr="00B240F6">
        <w:rPr>
          <w:rStyle w:val="a6"/>
          <w:color w:val="auto"/>
        </w:rPr>
        <w:t>тур</w:t>
      </w:r>
      <w:proofErr w:type="gramStart"/>
      <w:r w:rsidRPr="00B240F6">
        <w:t> </w:t>
      </w:r>
      <w:r w:rsidRPr="00060B26">
        <w:t>)</w:t>
      </w:r>
      <w:proofErr w:type="gramEnd"/>
      <w:r w:rsidRPr="00060B26">
        <w:t xml:space="preserve"> с резистором на выходе, как показано на схеме ниже. Сопротивление резистора должно с</w:t>
      </w:r>
      <w:r w:rsidRPr="00060B26">
        <w:t>о</w:t>
      </w:r>
      <w:r w:rsidRPr="00060B26">
        <w:t xml:space="preserve">ответствовать соотношению витков </w:t>
      </w:r>
      <w:proofErr w:type="spellStart"/>
      <w:r w:rsidRPr="00060B26">
        <w:t>ответвителя</w:t>
      </w:r>
      <w:proofErr w:type="spellEnd"/>
      <w:r w:rsidRPr="00060B26">
        <w:t>. Например, используйте что-то близкое к этим зн</w:t>
      </w:r>
      <w:r w:rsidRPr="00060B26">
        <w:t>а</w:t>
      </w:r>
      <w:r w:rsidRPr="00060B26">
        <w:t>чениям:</w:t>
      </w:r>
    </w:p>
    <w:p w:rsidR="00060B26" w:rsidRPr="00060B26" w:rsidRDefault="00060B26" w:rsidP="00060B26">
      <w:pPr>
        <w:numPr>
          <w:ilvl w:val="0"/>
          <w:numId w:val="2"/>
        </w:numPr>
      </w:pPr>
      <w:r w:rsidRPr="00060B26">
        <w:t>10: 1, 5000 Ом (4,7k 5% стандартное значение)</w:t>
      </w:r>
    </w:p>
    <w:p w:rsidR="00060B26" w:rsidRPr="00060B26" w:rsidRDefault="00060B26" w:rsidP="00060B26">
      <w:pPr>
        <w:numPr>
          <w:ilvl w:val="0"/>
          <w:numId w:val="2"/>
        </w:numPr>
      </w:pPr>
      <w:r w:rsidRPr="00060B26">
        <w:t>9: 1, 4050 Ом (3,9k 5% стандартного значения)</w:t>
      </w:r>
    </w:p>
    <w:p w:rsidR="00060B26" w:rsidRPr="00060B26" w:rsidRDefault="00060B26" w:rsidP="00060B26">
      <w:pPr>
        <w:numPr>
          <w:ilvl w:val="0"/>
          <w:numId w:val="2"/>
        </w:numPr>
      </w:pPr>
      <w:r w:rsidRPr="00060B26">
        <w:t>8: 1, 3200 Ом (3,3 кОм 5% стандартное значение)</w:t>
      </w:r>
    </w:p>
    <w:p w:rsidR="00060B26" w:rsidRPr="00060B26" w:rsidRDefault="00060B26" w:rsidP="00060B26">
      <w:pPr>
        <w:numPr>
          <w:ilvl w:val="0"/>
          <w:numId w:val="2"/>
        </w:numPr>
      </w:pPr>
      <w:r w:rsidRPr="00060B26">
        <w:t>7: 1, 2450 Ом (2,2 кОм или 2,7 кОм 5% от стандартного значения)</w:t>
      </w:r>
    </w:p>
    <w:p w:rsidR="00060B26" w:rsidRPr="00060B26" w:rsidRDefault="00060B26" w:rsidP="00060B26">
      <w:pPr>
        <w:numPr>
          <w:ilvl w:val="0"/>
          <w:numId w:val="2"/>
        </w:numPr>
      </w:pPr>
      <w:r w:rsidRPr="00060B26">
        <w:t>6: 1, 1800 Ом (1,8 кОм 5% стандартное значение)</w:t>
      </w:r>
    </w:p>
    <w:p w:rsidR="00060B26" w:rsidRPr="00060B26" w:rsidRDefault="00060B26" w:rsidP="00033E5B">
      <w:pPr>
        <w:jc w:val="center"/>
      </w:pPr>
      <w:r w:rsidRPr="00060B26">
        <w:rPr>
          <w:noProof/>
          <w:lang w:eastAsia="ru-RU"/>
        </w:rPr>
        <w:lastRenderedPageBreak/>
        <w:drawing>
          <wp:inline distT="0" distB="0" distL="0" distR="0">
            <wp:extent cx="890439" cy="1314687"/>
            <wp:effectExtent l="0" t="0" r="5080" b="0"/>
            <wp:docPr id="22" name="Рисунок 22" descr="Схема испытательной установ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Схема испытательной установки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497" cy="1314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B26" w:rsidRPr="00060B26" w:rsidRDefault="00060B26" w:rsidP="00060B26">
      <w:r w:rsidRPr="00060B26">
        <w:t xml:space="preserve">Теперь </w:t>
      </w:r>
      <w:r w:rsidR="00033E5B">
        <w:t>настройте</w:t>
      </w:r>
      <w:r w:rsidRPr="00060B26">
        <w:t xml:space="preserve"> ваш анализатор на желаемую частоту, на которую вы хотите настроить вашу а</w:t>
      </w:r>
      <w:r w:rsidRPr="00060B26">
        <w:t>н</w:t>
      </w:r>
      <w:r w:rsidRPr="00060B26">
        <w:t>тенну. Отрегулируйте цепь до резонанса (падение КСВ, реактивное сопротивление 0). При рез</w:t>
      </w:r>
      <w:r w:rsidRPr="00060B26">
        <w:t>о</w:t>
      </w:r>
      <w:r w:rsidRPr="00060B26">
        <w:t>нансе вы должны получить </w:t>
      </w:r>
      <w:hyperlink r:id="rId28" w:history="1">
        <w:r w:rsidRPr="00B240F6">
          <w:rPr>
            <w:rStyle w:val="a6"/>
            <w:color w:val="auto"/>
          </w:rPr>
          <w:t>КСВ 1: 1</w:t>
        </w:r>
      </w:hyperlink>
      <w:r w:rsidRPr="00060B26">
        <w:t> . В противном случае отрегулируйте передаточное чи</w:t>
      </w:r>
      <w:r w:rsidRPr="00060B26">
        <w:t>с</w:t>
      </w:r>
      <w:r w:rsidRPr="00060B26">
        <w:t>ло до нужного момента. Как только будет достигнута точка КСВ 1: 1, сделайте отметку на тюнере, где настроен параллельный конденсатор. Это точка, в которой контур является резонансным и прео</w:t>
      </w:r>
      <w:r w:rsidRPr="00060B26">
        <w:t>б</w:t>
      </w:r>
      <w:r w:rsidRPr="00060B26">
        <w:t>разование от 50 Ом до желаемого значения сопротивления является правил</w:t>
      </w:r>
      <w:r w:rsidRPr="00060B26">
        <w:t>ь</w:t>
      </w:r>
      <w:r w:rsidRPr="00060B26">
        <w:t>ным.</w:t>
      </w:r>
    </w:p>
    <w:p w:rsidR="00060B26" w:rsidRPr="00060B26" w:rsidRDefault="00060B26" w:rsidP="00060B26">
      <w:r w:rsidRPr="00060B26">
        <w:t>Затем отрежьте провод до полуволны с желаемой частотой и обязательно сделайте его немного длиннее. Установите антенну аналогично тому, как вы собираетесь ее использовать. Я предпоч</w:t>
      </w:r>
      <w:r w:rsidRPr="00060B26">
        <w:t>и</w:t>
      </w:r>
      <w:r w:rsidRPr="00060B26">
        <w:t>таю использовать проволоку с мягкой изоляцией, на дальнем конце петлю излишнюю длину на себя и завязываю регулируемым узлом. Это позволяет при необходимости легко регулировать длину антенны в полевых условиях.</w:t>
      </w:r>
    </w:p>
    <w:p w:rsidR="00B240F6" w:rsidRDefault="00060B26" w:rsidP="00060B26">
      <w:r w:rsidRPr="00060B26">
        <w:t>Теперь снимите резистор с тюнера и подключите антенну. Либо используйте «противовес» дл</w:t>
      </w:r>
      <w:r w:rsidRPr="00060B26">
        <w:t>и</w:t>
      </w:r>
      <w:r w:rsidRPr="00060B26">
        <w:t xml:space="preserve">ной не менее 0,05 волны (фут = 49,2 / МГц, </w:t>
      </w:r>
      <w:proofErr w:type="gramStart"/>
      <w:r w:rsidRPr="00060B26">
        <w:t>м</w:t>
      </w:r>
      <w:proofErr w:type="gramEnd"/>
      <w:r w:rsidRPr="00060B26">
        <w:t xml:space="preserve"> = 15 / МГц), либо подключите сторону, противоп</w:t>
      </w:r>
      <w:r w:rsidRPr="00060B26">
        <w:t>о</w:t>
      </w:r>
      <w:r w:rsidRPr="00060B26">
        <w:t>ложную антенне, к заземлению системы (возврат). Если вы устанавливаете портативную станцию ​​и не планируете использовать дополнительный «противовес», просто подключите все свое об</w:t>
      </w:r>
      <w:r w:rsidRPr="00060B26">
        <w:t>о</w:t>
      </w:r>
      <w:r w:rsidRPr="00060B26">
        <w:t>рудование. Настройте тюнер на резонанс. Если все в порядке, параллельный конденсатор будет настроен именно там, где вы его отметили при использовании резистора. Если вам нужно испол</w:t>
      </w:r>
      <w:r w:rsidRPr="00060B26">
        <w:t>ь</w:t>
      </w:r>
      <w:r w:rsidRPr="00060B26">
        <w:t>зовать большую емкость, чем вы использовали резистор, то антенна слишком короткая. Если вам нужна меньшая емкость, тогда антенна слишком длинн</w:t>
      </w:r>
      <w:r w:rsidR="00B240F6">
        <w:t>ая</w:t>
      </w:r>
      <w:r w:rsidRPr="00060B26">
        <w:t>. </w:t>
      </w:r>
    </w:p>
    <w:p w:rsidR="00060B26" w:rsidRPr="00060B26" w:rsidRDefault="00060B26" w:rsidP="00060B26">
      <w:r w:rsidRPr="00060B26">
        <w:t>Да, тюнер, вероятно, может легко ко</w:t>
      </w:r>
      <w:r w:rsidRPr="00060B26">
        <w:t>м</w:t>
      </w:r>
      <w:r w:rsidRPr="00060B26">
        <w:t>пенсировать разницу в длине антенны, но идея состоит в том, чтобы обеспечить ту же нагрузку, что и тестовый резистор. Это необходимо для минимизации тока в «противовесе». Нет необходимости регулировать длину «противовеса», если она составл</w:t>
      </w:r>
      <w:r w:rsidRPr="00060B26">
        <w:t>я</w:t>
      </w:r>
      <w:r w:rsidRPr="00060B26">
        <w:t>ет не менее 0,05 длины волны или имеет достаточную площадь для обеспечения некоторой емк</w:t>
      </w:r>
      <w:r w:rsidRPr="00060B26">
        <w:t>о</w:t>
      </w:r>
      <w:r w:rsidRPr="00060B26">
        <w:t xml:space="preserve">сти (установка QRP, ключ, оператор и т. </w:t>
      </w:r>
      <w:r w:rsidR="00B240F6">
        <w:t>д</w:t>
      </w:r>
      <w:r w:rsidRPr="00060B26">
        <w:t>.). Нет никакого смысла делать "противовес" длиной в 1/4 волны.</w:t>
      </w:r>
    </w:p>
    <w:p w:rsidR="00060B26" w:rsidRPr="00060B26" w:rsidRDefault="00060B26" w:rsidP="00060B26">
      <w:r w:rsidRPr="00060B26">
        <w:t>При резистивной (резонансной) нагрузке с высоким импедансом в антенну протекает очень н</w:t>
      </w:r>
      <w:r w:rsidRPr="00060B26">
        <w:t>е</w:t>
      </w:r>
      <w:r w:rsidRPr="00060B26">
        <w:t>большой ток, и поэтому очень небольшой ток требуется для прохождения через противовес. Это означает, что для возврата тока требуется лишь очень небольшое количество «противовеса» (ч</w:t>
      </w:r>
      <w:r w:rsidRPr="00060B26">
        <w:t>е</w:t>
      </w:r>
      <w:r w:rsidRPr="00060B26">
        <w:t xml:space="preserve">рез токи смещения), и это легко устраняется паразитной емкостью </w:t>
      </w:r>
      <w:proofErr w:type="spellStart"/>
      <w:r w:rsidRPr="00060B26">
        <w:t>ответвителя</w:t>
      </w:r>
      <w:proofErr w:type="spellEnd"/>
      <w:r w:rsidRPr="00060B26">
        <w:t xml:space="preserve"> или коротким р</w:t>
      </w:r>
      <w:r w:rsidRPr="00060B26">
        <w:t>а</w:t>
      </w:r>
      <w:r w:rsidRPr="00060B26">
        <w:t>диальным сопротивлением. С </w:t>
      </w:r>
      <w:hyperlink r:id="rId29" w:history="1">
        <w:r w:rsidRPr="00B240F6">
          <w:rPr>
            <w:rStyle w:val="a6"/>
            <w:color w:val="auto"/>
          </w:rPr>
          <w:t>резистивной нагрузкой на полуволновую антенну с торцевым пит</w:t>
        </w:r>
        <w:r w:rsidRPr="00B240F6">
          <w:rPr>
            <w:rStyle w:val="a6"/>
            <w:color w:val="auto"/>
          </w:rPr>
          <w:t>а</w:t>
        </w:r>
        <w:r w:rsidRPr="00B240F6">
          <w:rPr>
            <w:rStyle w:val="a6"/>
            <w:color w:val="auto"/>
          </w:rPr>
          <w:t>нием</w:t>
        </w:r>
      </w:hyperlink>
      <w:r w:rsidRPr="00B240F6">
        <w:t> </w:t>
      </w:r>
      <w:r w:rsidRPr="00060B26">
        <w:t xml:space="preserve">вы обнаружите, что прикосновение к тюнеру, радио, коаксиальному кабелю и т. </w:t>
      </w:r>
      <w:r w:rsidR="00B240F6">
        <w:t>д</w:t>
      </w:r>
      <w:r w:rsidRPr="00060B26">
        <w:t>. НЕ изм</w:t>
      </w:r>
      <w:r w:rsidRPr="00060B26">
        <w:t>е</w:t>
      </w:r>
      <w:r w:rsidRPr="00060B26">
        <w:t>нит КСВ. У меня не было проблем с синфазным током снаружи коаксиального кабеля, но при определенных идеальных условиях это возможно. Наибольший ток будет течь в противовес, к</w:t>
      </w:r>
      <w:r w:rsidRPr="00060B26">
        <w:t>о</w:t>
      </w:r>
      <w:r w:rsidRPr="00060B26">
        <w:t>гда он сам по себе имеет длину 1/2 волны или каким-то образом резонирует на той же частоте, что и антенна. По моему опыту, пр</w:t>
      </w:r>
      <w:r w:rsidR="00B240F6">
        <w:t>именение</w:t>
      </w:r>
      <w:r w:rsidRPr="00060B26">
        <w:t xml:space="preserve"> </w:t>
      </w:r>
      <w:proofErr w:type="spellStart"/>
      <w:r w:rsidRPr="00060B26">
        <w:t>радиалов</w:t>
      </w:r>
      <w:proofErr w:type="spellEnd"/>
      <w:r w:rsidRPr="00060B26">
        <w:t xml:space="preserve"> не делает ничего заметного для улучшения с</w:t>
      </w:r>
      <w:r w:rsidRPr="00060B26">
        <w:t>и</w:t>
      </w:r>
      <w:r w:rsidRPr="00060B26">
        <w:t xml:space="preserve">стемы после правильной настройки. Нельзя сказать, что нулевой ток </w:t>
      </w:r>
      <w:proofErr w:type="gramStart"/>
      <w:r w:rsidRPr="00060B26">
        <w:t>( </w:t>
      </w:r>
      <w:proofErr w:type="gramEnd"/>
      <w:r w:rsidRPr="00060B26">
        <w:rPr>
          <w:i/>
          <w:iCs/>
        </w:rPr>
        <w:t>что невозможно</w:t>
      </w:r>
      <w:r w:rsidRPr="00060B26">
        <w:t xml:space="preserve">) течет в систему с ограниченным возвратом, но на практике с портативными системами QRP, в которых я </w:t>
      </w:r>
      <w:r w:rsidRPr="00060B26">
        <w:lastRenderedPageBreak/>
        <w:t>использовал эти типы антенн, никогда не было проблем. </w:t>
      </w:r>
      <w:r w:rsidR="00B240F6" w:rsidRPr="00060B26">
        <w:t xml:space="preserve"> </w:t>
      </w:r>
      <w:r w:rsidRPr="00060B26">
        <w:t>Как я уже упоминал на других стран</w:t>
      </w:r>
      <w:r w:rsidRPr="00060B26">
        <w:t>и</w:t>
      </w:r>
      <w:r w:rsidRPr="00060B26">
        <w:t>цах, это не означает, что улучшение заземляющего слоя под антенной не повлияет на производ</w:t>
      </w:r>
      <w:r w:rsidRPr="00060B26">
        <w:t>и</w:t>
      </w:r>
      <w:r w:rsidRPr="00060B26">
        <w:t>тельность, поскольку это поможет практически ЛЮБОЙ антенне, которая находится рядом с ней. Это просто означает, что большой возврат («противовес») не нужен, чтобы «завершить а</w:t>
      </w:r>
      <w:r w:rsidRPr="00060B26">
        <w:t>н</w:t>
      </w:r>
      <w:r w:rsidRPr="00060B26">
        <w:t>тенну», чтобы излучать должным образом, как того требует антенна с длиной во</w:t>
      </w:r>
      <w:r w:rsidRPr="00060B26">
        <w:t>л</w:t>
      </w:r>
      <w:r w:rsidRPr="00060B26">
        <w:t>ны 1/4.</w:t>
      </w:r>
    </w:p>
    <w:p w:rsidR="00033E5B" w:rsidRPr="00060B26" w:rsidRDefault="00060B26" w:rsidP="00060B26">
      <w:r w:rsidRPr="00060B26">
        <w:t>Теперь, когда у большинства людей возникают проблемы, это когда антенна не настроена на и</w:t>
      </w:r>
      <w:r w:rsidRPr="00060B26">
        <w:t>с</w:t>
      </w:r>
      <w:r w:rsidRPr="00060B26">
        <w:t>тинный резонанс, и через тюнер будет протекать чрезмерный ток, и для обратного тока требуется все больше и больше «противовеса». Без хорошей системы заземления все, к чему вы прикаса</w:t>
      </w:r>
      <w:r w:rsidRPr="00060B26">
        <w:t>е</w:t>
      </w:r>
      <w:r w:rsidRPr="00060B26">
        <w:t>тесь, вызовет изменение КСВ, потому что через ВАС проходит больший обратный ток. Это должно сказать вам, что что-то не так. Работа в этом режиме без более продуманного возврата («против</w:t>
      </w:r>
      <w:r w:rsidRPr="00060B26">
        <w:t>о</w:t>
      </w:r>
      <w:r w:rsidRPr="00060B26">
        <w:t>веса») проблематична. По сути, точка питания перемещается от текущего узла (петли напряжения) антенны, когда антенна не является резонансной, и все больше и больше тока будет течь во все, что используется в качестве возврата.</w:t>
      </w:r>
      <w:r w:rsidR="003C0E37" w:rsidRPr="00060B26">
        <w:t xml:space="preserve"> </w:t>
      </w:r>
    </w:p>
    <w:p w:rsidR="00060B26" w:rsidRPr="00060B26" w:rsidRDefault="00060B26" w:rsidP="00C46629"/>
    <w:sectPr w:rsidR="00060B26" w:rsidRPr="00060B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562F4"/>
    <w:multiLevelType w:val="multilevel"/>
    <w:tmpl w:val="03263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B24EAC"/>
    <w:multiLevelType w:val="multilevel"/>
    <w:tmpl w:val="C9D45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2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DA8"/>
    <w:rsid w:val="00033E5B"/>
    <w:rsid w:val="00060B26"/>
    <w:rsid w:val="00182B6B"/>
    <w:rsid w:val="001E7C6C"/>
    <w:rsid w:val="00253525"/>
    <w:rsid w:val="003C0E37"/>
    <w:rsid w:val="003F3607"/>
    <w:rsid w:val="006A0E90"/>
    <w:rsid w:val="006F2957"/>
    <w:rsid w:val="00884B76"/>
    <w:rsid w:val="00961037"/>
    <w:rsid w:val="009852EE"/>
    <w:rsid w:val="00A674A4"/>
    <w:rsid w:val="00AB1A7A"/>
    <w:rsid w:val="00B225DA"/>
    <w:rsid w:val="00B240F6"/>
    <w:rsid w:val="00B43DEF"/>
    <w:rsid w:val="00C46629"/>
    <w:rsid w:val="00CC6DA8"/>
    <w:rsid w:val="00D83584"/>
    <w:rsid w:val="00DA29E0"/>
    <w:rsid w:val="00E92E39"/>
    <w:rsid w:val="00F82964"/>
    <w:rsid w:val="00F8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2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25D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852EE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C46629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B43DE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2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25D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852EE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C46629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B43DE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41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a5tb.com/balun.html" TargetMode="External"/><Relationship Id="rId13" Type="http://schemas.openxmlformats.org/officeDocument/2006/relationships/image" Target="media/image5.gif"/><Relationship Id="rId18" Type="http://schemas.openxmlformats.org/officeDocument/2006/relationships/image" Target="media/image9.gif"/><Relationship Id="rId26" Type="http://schemas.openxmlformats.org/officeDocument/2006/relationships/image" Target="media/image17.gif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image" Target="media/image1.gif"/><Relationship Id="rId12" Type="http://schemas.openxmlformats.org/officeDocument/2006/relationships/hyperlink" Target="http://www.aa5tb.com/efha_wrk.html" TargetMode="External"/><Relationship Id="rId17" Type="http://schemas.openxmlformats.org/officeDocument/2006/relationships/image" Target="media/image8.gif"/><Relationship Id="rId25" Type="http://schemas.openxmlformats.org/officeDocument/2006/relationships/image" Target="media/image16.gif"/><Relationship Id="rId2" Type="http://schemas.openxmlformats.org/officeDocument/2006/relationships/numbering" Target="numbering.xml"/><Relationship Id="rId16" Type="http://schemas.openxmlformats.org/officeDocument/2006/relationships/image" Target="media/image7.gif"/><Relationship Id="rId20" Type="http://schemas.openxmlformats.org/officeDocument/2006/relationships/image" Target="media/image11.jpeg"/><Relationship Id="rId29" Type="http://schemas.openxmlformats.org/officeDocument/2006/relationships/hyperlink" Target="http://www.aa5tb.com/mfj_259b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gif"/><Relationship Id="rId24" Type="http://schemas.openxmlformats.org/officeDocument/2006/relationships/image" Target="media/image15.gif"/><Relationship Id="rId5" Type="http://schemas.openxmlformats.org/officeDocument/2006/relationships/settings" Target="settings.xml"/><Relationship Id="rId15" Type="http://schemas.openxmlformats.org/officeDocument/2006/relationships/image" Target="media/image6.gif"/><Relationship Id="rId23" Type="http://schemas.openxmlformats.org/officeDocument/2006/relationships/image" Target="media/image14.gif"/><Relationship Id="rId28" Type="http://schemas.openxmlformats.org/officeDocument/2006/relationships/hyperlink" Target="http://www.aa5tb.com/mfj_259b.jpg" TargetMode="External"/><Relationship Id="rId10" Type="http://schemas.openxmlformats.org/officeDocument/2006/relationships/image" Target="media/image3.gif"/><Relationship Id="rId19" Type="http://schemas.openxmlformats.org/officeDocument/2006/relationships/image" Target="media/image10.jpe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gif"/><Relationship Id="rId14" Type="http://schemas.openxmlformats.org/officeDocument/2006/relationships/hyperlink" Target="http://www.aa5tb.com/efha_wrk.html" TargetMode="External"/><Relationship Id="rId22" Type="http://schemas.openxmlformats.org/officeDocument/2006/relationships/image" Target="media/image13.gif"/><Relationship Id="rId27" Type="http://schemas.openxmlformats.org/officeDocument/2006/relationships/hyperlink" Target="http://www.aa5tb.com/coupler2.htm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0ADD9-13F8-4966-9A4F-131B41069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4068</Words>
  <Characters>23189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Vlad</cp:lastModifiedBy>
  <cp:revision>6</cp:revision>
  <cp:lastPrinted>2020-11-01T10:50:00Z</cp:lastPrinted>
  <dcterms:created xsi:type="dcterms:W3CDTF">2020-11-07T06:48:00Z</dcterms:created>
  <dcterms:modified xsi:type="dcterms:W3CDTF">2020-11-07T08:59:00Z</dcterms:modified>
</cp:coreProperties>
</file>